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10" w:type="dxa"/>
          <w:right w:w="10" w:type="dxa"/>
        </w:tblCellMar>
        <w:tblLook w:val="0000" w:firstRow="0" w:lastRow="0" w:firstColumn="0" w:lastColumn="0" w:noHBand="0" w:noVBand="0"/>
      </w:tblPr>
      <w:tblGrid>
        <w:gridCol w:w="4829"/>
        <w:gridCol w:w="4829"/>
      </w:tblGrid>
      <w:tr w:rsidR="006D41B5">
        <w:tc>
          <w:tcPr>
            <w:tcW w:w="2500" w:type="pct"/>
          </w:tcPr>
          <w:p w:rsidR="006D41B5" w:rsidRDefault="00A1136F">
            <w:pPr>
              <w:pStyle w:val="a3"/>
            </w:pPr>
            <w:r>
              <w:t>Қазақстан Республикасы</w:t>
            </w:r>
          </w:p>
          <w:p w:rsidR="006D41B5" w:rsidRDefault="00A1136F">
            <w:pPr>
              <w:pStyle w:val="a3"/>
            </w:pPr>
            <w:r>
              <w:t>Білім және ғылым</w:t>
            </w:r>
          </w:p>
          <w:p w:rsidR="006D41B5" w:rsidRDefault="00A1136F">
            <w:pPr>
              <w:pStyle w:val="a3"/>
            </w:pPr>
            <w:r>
              <w:t>Министрлігі</w:t>
            </w:r>
          </w:p>
          <w:p w:rsidR="006D41B5" w:rsidRDefault="006D41B5">
            <w:pPr>
              <w:pStyle w:val="a3"/>
            </w:pPr>
          </w:p>
          <w:p w:rsidR="006D41B5" w:rsidRDefault="00A1136F">
            <w:pPr>
              <w:pStyle w:val="a3"/>
            </w:pPr>
            <w:r>
              <w:t>Д.Серікбаев атындағы</w:t>
            </w:r>
          </w:p>
          <w:p w:rsidR="006D41B5" w:rsidRDefault="00A1136F">
            <w:pPr>
              <w:pStyle w:val="a3"/>
            </w:pPr>
            <w:r>
              <w:t>ШҚМТУ</w:t>
            </w:r>
          </w:p>
        </w:tc>
        <w:tc>
          <w:tcPr>
            <w:tcW w:w="2500" w:type="pct"/>
          </w:tcPr>
          <w:p w:rsidR="006D41B5" w:rsidRDefault="00A1136F">
            <w:pPr>
              <w:pStyle w:val="a3"/>
              <w:jc w:val="right"/>
            </w:pPr>
            <w:r>
              <w:t>Министерство</w:t>
            </w:r>
          </w:p>
          <w:p w:rsidR="006D41B5" w:rsidRDefault="00A1136F">
            <w:pPr>
              <w:pStyle w:val="a3"/>
              <w:jc w:val="right"/>
            </w:pPr>
            <w:r>
              <w:t>образования и науки</w:t>
            </w:r>
          </w:p>
          <w:p w:rsidR="006D41B5" w:rsidRDefault="00A1136F">
            <w:pPr>
              <w:pStyle w:val="a3"/>
              <w:jc w:val="right"/>
            </w:pPr>
            <w:r>
              <w:t>Республики Казахстан</w:t>
            </w:r>
          </w:p>
          <w:p w:rsidR="006D41B5" w:rsidRDefault="006D41B5">
            <w:pPr>
              <w:pStyle w:val="a3"/>
            </w:pPr>
          </w:p>
          <w:p w:rsidR="006D41B5" w:rsidRDefault="00A1136F">
            <w:pPr>
              <w:pStyle w:val="a3"/>
              <w:jc w:val="right"/>
            </w:pPr>
            <w:r>
              <w:t>ВКТУ</w:t>
            </w:r>
          </w:p>
          <w:p w:rsidR="006D41B5" w:rsidRDefault="00A1136F">
            <w:pPr>
              <w:pStyle w:val="a3"/>
              <w:jc w:val="right"/>
            </w:pPr>
            <w:r>
              <w:t>им.Д.Серикбаева</w:t>
            </w:r>
          </w:p>
        </w:tc>
      </w:tr>
    </w:tbl>
    <w:p w:rsidR="006D41B5" w:rsidRDefault="006D41B5">
      <w:pPr>
        <w:pStyle w:val="a3"/>
      </w:pPr>
    </w:p>
    <w:p w:rsidR="006D41B5" w:rsidRDefault="006D41B5">
      <w:pPr>
        <w:pStyle w:val="a3"/>
      </w:pPr>
    </w:p>
    <w:p w:rsidR="006D41B5" w:rsidRDefault="00A1136F">
      <w:pPr>
        <w:pStyle w:val="a3"/>
        <w:ind w:left="5800"/>
      </w:pPr>
      <w:r>
        <w:t>БЕКІТЕМІН / УТВЕРЖДАЮ:</w:t>
      </w:r>
    </w:p>
    <w:p w:rsidR="006D41B5" w:rsidRDefault="00A1136F">
      <w:pPr>
        <w:pStyle w:val="a3"/>
        <w:ind w:left="5800"/>
      </w:pPr>
      <w:r>
        <w:t>ЖТҒжҚОМ деканы / Декан ШНЗиОС:</w:t>
      </w:r>
    </w:p>
    <w:p w:rsidR="006D41B5" w:rsidRDefault="00A1136F">
      <w:pPr>
        <w:pStyle w:val="a3"/>
        <w:ind w:left="5800"/>
      </w:pPr>
      <w:r>
        <w:t>_____________ Амралинова Б.Б.</w:t>
      </w:r>
    </w:p>
    <w:p w:rsidR="006D41B5" w:rsidRDefault="00A1136F">
      <w:pPr>
        <w:pStyle w:val="a3"/>
        <w:ind w:left="5800"/>
      </w:pPr>
      <w:r>
        <w:t>_____________ 20</w:t>
      </w:r>
      <w:permStart w:id="171121255" w:edGrp="everyone"/>
      <w:r w:rsidR="00E34BB8">
        <w:t>20</w:t>
      </w:r>
      <w:permEnd w:id="171121255"/>
      <w:r>
        <w:t xml:space="preserve"> ж./г.</w:t>
      </w: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A1136F">
      <w:pPr>
        <w:pStyle w:val="a3"/>
        <w:jc w:val="center"/>
      </w:pPr>
      <w:r>
        <w:rPr>
          <w:b/>
        </w:rPr>
        <w:t>ТІРШІЛІК ӘРЕКЕТІНІҢ ҚАУІПСІЗДІГІ ЖӘНЕ ҚОРШАҒАН ОРТАНЫ ҚОРҒАУ САЛАСЫНДАҒЫ КӨКЕЙКЕСТІ МӘСЕЛЕЛЕР</w:t>
      </w:r>
    </w:p>
    <w:p w:rsidR="006D41B5" w:rsidRDefault="00A1136F">
      <w:pPr>
        <w:pStyle w:val="a3"/>
        <w:jc w:val="center"/>
      </w:pPr>
      <w:r>
        <w:t>Жұмыс оқу бағдарламасы (силлабус)</w:t>
      </w:r>
    </w:p>
    <w:p w:rsidR="006D41B5" w:rsidRDefault="006D41B5">
      <w:pPr>
        <w:pStyle w:val="a3"/>
      </w:pPr>
    </w:p>
    <w:p w:rsidR="006D41B5" w:rsidRDefault="00A1136F">
      <w:pPr>
        <w:pStyle w:val="a3"/>
        <w:jc w:val="center"/>
      </w:pPr>
      <w:r>
        <w:rPr>
          <w:b/>
        </w:rPr>
        <w:t>АКТУАЛЬНЫЕ ПРОБЛЕМЫ  В ОБЛАСТИ БЕЗОПАСНОСТИ ЖИЗНЕДЕЯТЕЛЬНОСТИ  И ЗАЩИТЕ  ОКРУЖАЮЩЕЙ СРЕДЫ</w:t>
      </w:r>
    </w:p>
    <w:p w:rsidR="006D41B5" w:rsidRDefault="00A1136F">
      <w:pPr>
        <w:pStyle w:val="a3"/>
        <w:jc w:val="center"/>
      </w:pPr>
      <w:r>
        <w:t>Рабочая учебная программа (силлабус)</w:t>
      </w:r>
    </w:p>
    <w:p w:rsidR="006D41B5" w:rsidRDefault="006D41B5">
      <w:pPr>
        <w:pStyle w:val="a3"/>
      </w:pPr>
    </w:p>
    <w:p w:rsidR="006D41B5" w:rsidRDefault="006D41B5">
      <w:pPr>
        <w:pStyle w:val="a3"/>
      </w:pPr>
      <w:permStart w:id="1486387827" w:edGrp="none"/>
    </w:p>
    <w:p w:rsidR="006D41B5" w:rsidRDefault="006D41B5">
      <w:pPr>
        <w:pStyle w:val="a3"/>
      </w:pPr>
    </w:p>
    <w:p w:rsidR="006D41B5" w:rsidRDefault="006D41B5">
      <w:pPr>
        <w:pStyle w:val="a3"/>
      </w:pPr>
    </w:p>
    <w:p w:rsidR="006D41B5" w:rsidRDefault="00A1136F">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7M11201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өмір</w:t>
      </w:r>
      <w:proofErr w:type="spellEnd"/>
      <w:r>
        <w:t xml:space="preserve"> </w:t>
      </w:r>
      <w:proofErr w:type="spellStart"/>
      <w:r>
        <w:t>тіршілігінің</w:t>
      </w:r>
      <w:proofErr w:type="spellEnd"/>
      <w:r>
        <w:t xml:space="preserve"> </w:t>
      </w:r>
      <w:proofErr w:type="spellStart"/>
      <w:r>
        <w:t>қауіпсіздігі</w:t>
      </w:r>
      <w:proofErr w:type="spellEnd"/>
      <w:r>
        <w:t xml:space="preserve"> / Безопасность жизнедеятельности и защита окружающей среды</w:t>
      </w:r>
    </w:p>
    <w:p w:rsidR="006D41B5" w:rsidRDefault="00A1136F">
      <w:pPr>
        <w:pStyle w:val="a3"/>
      </w:pPr>
      <w:proofErr w:type="spellStart"/>
      <w:r>
        <w:t>Пәндерінің</w:t>
      </w:r>
      <w:proofErr w:type="spellEnd"/>
      <w:r>
        <w:t xml:space="preserve"> коды / Код дисциплины: APOBZhZOS5205</w:t>
      </w:r>
    </w:p>
    <w:p w:rsidR="006D41B5" w:rsidRDefault="00A1136F">
      <w:pPr>
        <w:pStyle w:val="a3"/>
      </w:pPr>
      <w:proofErr w:type="spellStart"/>
      <w:r>
        <w:t>Кредиттер</w:t>
      </w:r>
      <w:proofErr w:type="spellEnd"/>
      <w:r>
        <w:t xml:space="preserve"> саны / Количество кредитов: 5</w:t>
      </w:r>
    </w:p>
    <w:p w:rsidR="006D41B5" w:rsidRDefault="00A1136F">
      <w:pPr>
        <w:pStyle w:val="a3"/>
      </w:pPr>
      <w:r>
        <w:t>Цикл / Цикл: БП / БД</w:t>
      </w:r>
    </w:p>
    <w:p w:rsidR="006D41B5" w:rsidRDefault="00A1136F">
      <w:pPr>
        <w:pStyle w:val="a3"/>
      </w:pPr>
      <w:r>
        <w:t>Компонент / Компонент: ЖК / ВК</w:t>
      </w: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6D41B5">
      <w:pPr>
        <w:pStyle w:val="a3"/>
      </w:pPr>
    </w:p>
    <w:p w:rsidR="006D41B5" w:rsidRDefault="006D41B5">
      <w:pPr>
        <w:pStyle w:val="a3"/>
      </w:pPr>
    </w:p>
    <w:permEnd w:id="1486387827"/>
    <w:p w:rsidR="006D41B5" w:rsidRDefault="006D41B5">
      <w:pPr>
        <w:pStyle w:val="a3"/>
      </w:pPr>
    </w:p>
    <w:p w:rsidR="006D41B5" w:rsidRDefault="00A1136F">
      <w:pPr>
        <w:pStyle w:val="a3"/>
        <w:jc w:val="center"/>
      </w:pPr>
      <w:r>
        <w:t>Өскемен, 20</w:t>
      </w:r>
      <w:permStart w:id="1425963268" w:edGrp="everyone"/>
      <w:r w:rsidR="00E34BB8">
        <w:t>20</w:t>
      </w:r>
      <w:permEnd w:id="1425963268"/>
    </w:p>
    <w:p w:rsidR="006D41B5" w:rsidRDefault="00A1136F">
      <w:pPr>
        <w:pStyle w:val="a3"/>
        <w:jc w:val="center"/>
      </w:pPr>
      <w:r>
        <w:t>Усть-Каменогорск, 20</w:t>
      </w:r>
      <w:permStart w:id="1032409041" w:edGrp="everyone"/>
      <w:r w:rsidR="00E34BB8">
        <w:t>20</w:t>
      </w:r>
      <w:permEnd w:id="1032409041"/>
      <w:r>
        <w:br w:type="page"/>
      </w:r>
    </w:p>
    <w:p w:rsidR="006D41B5" w:rsidRDefault="00A1136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6D41B5" w:rsidRDefault="006D41B5">
      <w:pPr>
        <w:pStyle w:val="a3"/>
      </w:pPr>
    </w:p>
    <w:p w:rsidR="006D41B5" w:rsidRDefault="00A1136F">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6D41B5" w:rsidRDefault="006D41B5">
      <w:pPr>
        <w:pStyle w:val="a3"/>
      </w:pPr>
    </w:p>
    <w:p w:rsidR="006D41B5" w:rsidRDefault="00A1136F">
      <w:pPr>
        <w:pStyle w:val="a3"/>
      </w:pPr>
      <w:r>
        <w:t>Мектептің оқу-әдістемелік кеңесімен мақұлданған</w:t>
      </w:r>
    </w:p>
    <w:p w:rsidR="006D41B5" w:rsidRDefault="00A1136F">
      <w:pPr>
        <w:pStyle w:val="a3"/>
      </w:pPr>
      <w:r>
        <w:t>Одобрено учебно-методическим советом школы</w:t>
      </w:r>
    </w:p>
    <w:p w:rsidR="006D41B5" w:rsidRDefault="006D41B5">
      <w:pPr>
        <w:pStyle w:val="a3"/>
      </w:pPr>
    </w:p>
    <w:p w:rsidR="006D41B5" w:rsidRDefault="00A1136F">
      <w:pPr>
        <w:pStyle w:val="a3"/>
        <w:tabs>
          <w:tab w:val="left" w:pos="6500"/>
        </w:tabs>
      </w:pPr>
      <w:r>
        <w:t>Төрағасы / Председатель</w:t>
      </w:r>
      <w:r>
        <w:tab/>
      </w:r>
      <w:permStart w:id="1469514647" w:edGrp="everyone"/>
      <w:r>
        <w:t>Матайбаева И.Е.</w:t>
      </w:r>
      <w:permEnd w:id="1469514647"/>
    </w:p>
    <w:p w:rsidR="006D41B5" w:rsidRDefault="00A1136F">
      <w:pPr>
        <w:pStyle w:val="a3"/>
      </w:pPr>
      <w:r>
        <w:t xml:space="preserve">Күні / дата    </w:t>
      </w:r>
      <w:permStart w:id="1417675200" w:edGrp="everyone"/>
      <w:r w:rsidR="00E34BB8">
        <w:t>2</w:t>
      </w:r>
      <w:r w:rsidR="00B2293C">
        <w:rPr>
          <w:lang w:val="kk-KZ"/>
        </w:rPr>
        <w:t>5</w:t>
      </w:r>
      <w:r>
        <w:t>.0</w:t>
      </w:r>
      <w:r w:rsidR="00E34BB8">
        <w:t>8</w:t>
      </w:r>
      <w:r>
        <w:t>.20</w:t>
      </w:r>
      <w:r w:rsidR="00E34BB8">
        <w:t>2</w:t>
      </w:r>
      <w:r>
        <w:t>0</w:t>
      </w:r>
      <w:permEnd w:id="1417675200"/>
      <w:r>
        <w:t xml:space="preserve"> г.   хаттама / протокол </w:t>
      </w:r>
      <w:permStart w:id="53543498" w:edGrp="everyone"/>
      <w:r w:rsidR="00B2293C">
        <w:rPr>
          <w:lang w:val="kk-KZ"/>
        </w:rPr>
        <w:t>1</w:t>
      </w:r>
      <w:bookmarkStart w:id="0" w:name="_GoBack"/>
      <w:bookmarkEnd w:id="0"/>
      <w:permEnd w:id="53543498"/>
    </w:p>
    <w:p w:rsidR="006D41B5" w:rsidRDefault="006D41B5">
      <w:pPr>
        <w:pStyle w:val="a3"/>
      </w:pPr>
    </w:p>
    <w:p w:rsidR="006D41B5" w:rsidRDefault="00A1136F">
      <w:pPr>
        <w:pStyle w:val="a3"/>
        <w:tabs>
          <w:tab w:val="left" w:pos="6500"/>
        </w:tabs>
        <w:ind w:left="6500" w:hanging="6500"/>
        <w:jc w:val="left"/>
      </w:pPr>
      <w:r>
        <w:t>Оқу бағдарламасының басшысы /</w:t>
      </w:r>
      <w:r>
        <w:tab/>
        <w:t>Идришева Ж.К.</w:t>
      </w:r>
    </w:p>
    <w:p w:rsidR="006D41B5" w:rsidRDefault="00A1136F">
      <w:pPr>
        <w:pStyle w:val="a3"/>
        <w:tabs>
          <w:tab w:val="left" w:pos="6500"/>
        </w:tabs>
        <w:ind w:left="6500" w:hanging="6500"/>
        <w:jc w:val="left"/>
      </w:pPr>
      <w:r>
        <w:t>Руководитель образовательной программы</w:t>
      </w:r>
      <w:r>
        <w:tab/>
        <w:t>7M11201</w:t>
      </w:r>
    </w:p>
    <w:p w:rsidR="006D41B5" w:rsidRDefault="006D41B5">
      <w:pPr>
        <w:pStyle w:val="a3"/>
      </w:pPr>
    </w:p>
    <w:p w:rsidR="006D41B5" w:rsidRDefault="00A1136F">
      <w:pPr>
        <w:pStyle w:val="a3"/>
        <w:tabs>
          <w:tab w:val="left" w:pos="6500"/>
        </w:tabs>
        <w:ind w:left="6500" w:hanging="6500"/>
        <w:jc w:val="left"/>
      </w:pPr>
      <w:r>
        <w:t>Әзірлеген / Разработал</w:t>
      </w:r>
      <w:r>
        <w:tab/>
      </w:r>
      <w:permStart w:id="78517041" w:edGrp="everyone"/>
      <w:r>
        <w:t>Бахтин Е.А.</w:t>
      </w:r>
      <w:permEnd w:id="78517041"/>
    </w:p>
    <w:p w:rsidR="006D41B5" w:rsidRDefault="00A1136F">
      <w:pPr>
        <w:pStyle w:val="a3"/>
        <w:tabs>
          <w:tab w:val="left" w:pos="6500"/>
        </w:tabs>
        <w:ind w:left="6500" w:hanging="6500"/>
        <w:jc w:val="left"/>
      </w:pPr>
      <w:r>
        <w:t>(Аты-жөні, лауазымы) / (ФИО, должность)</w:t>
      </w:r>
      <w:r>
        <w:tab/>
      </w:r>
      <w:permStart w:id="1267540999" w:edGrp="everyone"/>
      <w:r>
        <w:t>Аға оқытушы / Старший преподаватель</w:t>
      </w:r>
      <w:permEnd w:id="1267540999"/>
    </w:p>
    <w:p w:rsidR="006D41B5" w:rsidRDefault="00A1136F">
      <w:pPr>
        <w:pStyle w:val="a3"/>
        <w:tabs>
          <w:tab w:val="left" w:pos="6500"/>
        </w:tabs>
        <w:ind w:left="6500" w:hanging="6500"/>
        <w:jc w:val="left"/>
      </w:pPr>
      <w:r>
        <w:tab/>
      </w:r>
      <w:permStart w:id="1831872980" w:edGrp="everyone"/>
      <w:r>
        <w:t>Букунова А.Ш.</w:t>
      </w:r>
      <w:permEnd w:id="1831872980"/>
    </w:p>
    <w:p w:rsidR="006D41B5" w:rsidRDefault="00A1136F">
      <w:pPr>
        <w:pStyle w:val="a3"/>
        <w:tabs>
          <w:tab w:val="left" w:pos="6500"/>
        </w:tabs>
        <w:ind w:left="6500" w:hanging="6500"/>
        <w:jc w:val="left"/>
      </w:pPr>
      <w:r>
        <w:tab/>
      </w:r>
      <w:permStart w:id="231679131" w:edGrp="everyone"/>
      <w:r>
        <w:t>Аға оқытушы / Старший преподаватель</w:t>
      </w:r>
      <w:permEnd w:id="231679131"/>
    </w:p>
    <w:p w:rsidR="006D41B5" w:rsidRDefault="006D41B5">
      <w:pPr>
        <w:pStyle w:val="a3"/>
      </w:pPr>
    </w:p>
    <w:p w:rsidR="006D41B5" w:rsidRDefault="006D41B5">
      <w:pPr>
        <w:pStyle w:val="a3"/>
      </w:pPr>
    </w:p>
    <w:p w:rsidR="006D41B5" w:rsidRDefault="00A1136F">
      <w:pPr>
        <w:pStyle w:val="a3"/>
      </w:pPr>
      <w:r>
        <w:br w:type="page"/>
      </w:r>
    </w:p>
    <w:p w:rsidR="006D41B5" w:rsidRDefault="00A1136F">
      <w:pPr>
        <w:pStyle w:val="a3"/>
        <w:jc w:val="center"/>
      </w:pPr>
      <w:r>
        <w:rPr>
          <w:b/>
        </w:rPr>
        <w:lastRenderedPageBreak/>
        <w:t>1 ПӘННІҢ СИПАТТАМАСЫ, ОНЫҢ ОҚУ ҮРДІСІНДЕГІ ОРНЫ</w:t>
      </w:r>
    </w:p>
    <w:p w:rsidR="006D41B5" w:rsidRDefault="00A1136F">
      <w:pPr>
        <w:pStyle w:val="a3"/>
        <w:jc w:val="center"/>
      </w:pPr>
      <w:r>
        <w:rPr>
          <w:b/>
        </w:rPr>
        <w:t>1 ХАРАКТЕРИСТИКА ДИСЦИПЛИНЫ, ЕЕ МЕСТО В УЧЕБНОМ ПРОЦЕССЕ</w:t>
      </w:r>
    </w:p>
    <w:p w:rsidR="006D41B5" w:rsidRDefault="006D41B5">
      <w:pPr>
        <w:pStyle w:val="a3"/>
      </w:pPr>
    </w:p>
    <w:p w:rsidR="006D41B5" w:rsidRDefault="00A1136F">
      <w:pPr>
        <w:pStyle w:val="a3"/>
        <w:jc w:val="center"/>
      </w:pPr>
      <w:r>
        <w:rPr>
          <w:b/>
        </w:rPr>
        <w:t>1.1 Пәннің қысқаша сипаттамасы</w:t>
      </w:r>
    </w:p>
    <w:p w:rsidR="006D41B5" w:rsidRDefault="00A1136F">
      <w:pPr>
        <w:pStyle w:val="a3"/>
        <w:jc w:val="center"/>
      </w:pPr>
      <w:r>
        <w:rPr>
          <w:b/>
        </w:rPr>
        <w:t>1.1 Краткое описание дисциплины</w:t>
      </w:r>
    </w:p>
    <w:p w:rsidR="006D41B5" w:rsidRDefault="006D41B5">
      <w:pPr>
        <w:pStyle w:val="a3"/>
      </w:pPr>
    </w:p>
    <w:p w:rsidR="006D41B5" w:rsidRDefault="00A1136F">
      <w:pPr>
        <w:pStyle w:val="a3"/>
        <w:ind w:firstLine="567"/>
      </w:pPr>
      <w:permStart w:id="1235183187" w:edGrp="none"/>
      <w:r>
        <w:t>"</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өмір</w:t>
      </w:r>
      <w:proofErr w:type="spellEnd"/>
      <w:r>
        <w:t xml:space="preserve"> </w:t>
      </w:r>
      <w:proofErr w:type="spellStart"/>
      <w:r>
        <w:t>тіршілігінің</w:t>
      </w:r>
      <w:proofErr w:type="spellEnd"/>
      <w:r>
        <w:t xml:space="preserve"> </w:t>
      </w:r>
      <w:proofErr w:type="spellStart"/>
      <w:r>
        <w:t>қауіпсіздігі</w:t>
      </w:r>
      <w:proofErr w:type="spellEnd"/>
      <w:r>
        <w:t xml:space="preserve"> </w:t>
      </w:r>
      <w:proofErr w:type="spellStart"/>
      <w:r>
        <w:t>саласындағы</w:t>
      </w:r>
      <w:proofErr w:type="spellEnd"/>
      <w:r>
        <w:t xml:space="preserve"> </w:t>
      </w:r>
      <w:proofErr w:type="spellStart"/>
      <w:r>
        <w:t>өзекті</w:t>
      </w:r>
      <w:proofErr w:type="spellEnd"/>
      <w:r>
        <w:t xml:space="preserve"> </w:t>
      </w:r>
      <w:proofErr w:type="spellStart"/>
      <w:r>
        <w:t>мәселелер</w:t>
      </w:r>
      <w:proofErr w:type="spellEnd"/>
      <w:r>
        <w:t xml:space="preserve">" </w:t>
      </w:r>
      <w:proofErr w:type="spellStart"/>
      <w:r>
        <w:t>магистранттарда</w:t>
      </w:r>
      <w:proofErr w:type="spellEnd"/>
      <w:r>
        <w:t xml:space="preserve"> </w:t>
      </w:r>
      <w:proofErr w:type="spellStart"/>
      <w:r>
        <w:t>қазіргі</w:t>
      </w:r>
      <w:proofErr w:type="spellEnd"/>
      <w:r>
        <w:t xml:space="preserve"> </w:t>
      </w:r>
      <w:proofErr w:type="spellStart"/>
      <w:r>
        <w:t>заманғы</w:t>
      </w:r>
      <w:proofErr w:type="spellEnd"/>
      <w:r>
        <w:t xml:space="preserve"> </w:t>
      </w:r>
      <w:proofErr w:type="spellStart"/>
      <w:r>
        <w:t>әдістер</w:t>
      </w:r>
      <w:proofErr w:type="spellEnd"/>
      <w:r>
        <w:t xml:space="preserve"> мен </w:t>
      </w:r>
      <w:proofErr w:type="spellStart"/>
      <w:r>
        <w:t>құралдарды</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өндірістік</w:t>
      </w:r>
      <w:proofErr w:type="spellEnd"/>
      <w:r>
        <w:t xml:space="preserve"> </w:t>
      </w:r>
      <w:proofErr w:type="spellStart"/>
      <w:r>
        <w:t>және</w:t>
      </w:r>
      <w:proofErr w:type="spellEnd"/>
      <w:r>
        <w:t xml:space="preserve"> </w:t>
      </w:r>
      <w:proofErr w:type="spellStart"/>
      <w:r>
        <w:t>қоршаған</w:t>
      </w:r>
      <w:proofErr w:type="spellEnd"/>
      <w:r>
        <w:t xml:space="preserve"> </w:t>
      </w:r>
      <w:proofErr w:type="spellStart"/>
      <w:r>
        <w:t>табиғи</w:t>
      </w:r>
      <w:proofErr w:type="spellEnd"/>
      <w:r>
        <w:t xml:space="preserve"> </w:t>
      </w:r>
      <w:proofErr w:type="spellStart"/>
      <w:r>
        <w:t>ортаның</w:t>
      </w:r>
      <w:proofErr w:type="spellEnd"/>
      <w:r>
        <w:t xml:space="preserve"> </w:t>
      </w:r>
      <w:proofErr w:type="spellStart"/>
      <w:r>
        <w:t>жағдайын</w:t>
      </w:r>
      <w:proofErr w:type="spellEnd"/>
      <w:r>
        <w:t xml:space="preserve"> </w:t>
      </w:r>
      <w:proofErr w:type="spellStart"/>
      <w:r>
        <w:t>бағалау</w:t>
      </w:r>
      <w:proofErr w:type="spellEnd"/>
      <w:r>
        <w:t xml:space="preserve"> </w:t>
      </w:r>
      <w:proofErr w:type="spellStart"/>
      <w:r>
        <w:t>үшін</w:t>
      </w:r>
      <w:proofErr w:type="spellEnd"/>
      <w:r>
        <w:t xml:space="preserve"> </w:t>
      </w:r>
      <w:proofErr w:type="spellStart"/>
      <w:r>
        <w:t>кәсіби</w:t>
      </w:r>
      <w:proofErr w:type="spellEnd"/>
      <w:r>
        <w:t xml:space="preserve"> </w:t>
      </w:r>
      <w:proofErr w:type="spellStart"/>
      <w:r>
        <w:t>қызмет</w:t>
      </w:r>
      <w:proofErr w:type="spellEnd"/>
      <w:r>
        <w:t xml:space="preserve"> </w:t>
      </w:r>
      <w:proofErr w:type="spellStart"/>
      <w:r>
        <w:t>саласында</w:t>
      </w:r>
      <w:proofErr w:type="spellEnd"/>
      <w:r>
        <w:t xml:space="preserve"> </w:t>
      </w:r>
      <w:proofErr w:type="spellStart"/>
      <w:r>
        <w:t>өмір</w:t>
      </w:r>
      <w:proofErr w:type="spellEnd"/>
      <w:r>
        <w:t xml:space="preserve"> </w:t>
      </w:r>
      <w:proofErr w:type="spellStart"/>
      <w:r>
        <w:t>сүру</w:t>
      </w:r>
      <w:proofErr w:type="spellEnd"/>
      <w:r>
        <w:t xml:space="preserve"> </w:t>
      </w:r>
      <w:proofErr w:type="spellStart"/>
      <w:r>
        <w:t>ортасының</w:t>
      </w:r>
      <w:proofErr w:type="spellEnd"/>
      <w:r>
        <w:t xml:space="preserve"> </w:t>
      </w:r>
      <w:proofErr w:type="spellStart"/>
      <w:r>
        <w:t>қолайлы</w:t>
      </w:r>
      <w:proofErr w:type="spellEnd"/>
      <w:r>
        <w:t xml:space="preserve"> </w:t>
      </w:r>
      <w:proofErr w:type="spellStart"/>
      <w:r>
        <w:t>және</w:t>
      </w:r>
      <w:proofErr w:type="spellEnd"/>
      <w:r>
        <w:t xml:space="preserve"> </w:t>
      </w:r>
      <w:proofErr w:type="spellStart"/>
      <w:r>
        <w:t>рұқсат</w:t>
      </w:r>
      <w:proofErr w:type="spellEnd"/>
      <w:r>
        <w:t xml:space="preserve"> </w:t>
      </w:r>
      <w:proofErr w:type="spellStart"/>
      <w:r>
        <w:t>етілген</w:t>
      </w:r>
      <w:proofErr w:type="spellEnd"/>
      <w:r>
        <w:t xml:space="preserve"> </w:t>
      </w:r>
      <w:proofErr w:type="spellStart"/>
      <w:r>
        <w:t>жағдайын</w:t>
      </w:r>
      <w:proofErr w:type="spellEnd"/>
      <w:r>
        <w:t xml:space="preserve"> </w:t>
      </w:r>
      <w:proofErr w:type="spellStart"/>
      <w:r>
        <w:t>жасау</w:t>
      </w:r>
      <w:proofErr w:type="spellEnd"/>
      <w:r>
        <w:t xml:space="preserve"> </w:t>
      </w:r>
      <w:proofErr w:type="spellStart"/>
      <w:r>
        <w:t>кезінде</w:t>
      </w:r>
      <w:proofErr w:type="spellEnd"/>
      <w:r>
        <w:t xml:space="preserve"> </w:t>
      </w:r>
      <w:proofErr w:type="spellStart"/>
      <w:r>
        <w:t>қазіргі</w:t>
      </w:r>
      <w:proofErr w:type="spellEnd"/>
      <w:r>
        <w:t xml:space="preserve"> </w:t>
      </w:r>
      <w:proofErr w:type="spellStart"/>
      <w:r>
        <w:t>талдау</w:t>
      </w:r>
      <w:proofErr w:type="spellEnd"/>
      <w:r>
        <w:t xml:space="preserve"> </w:t>
      </w:r>
      <w:proofErr w:type="spellStart"/>
      <w:r>
        <w:t>құралдарын</w:t>
      </w:r>
      <w:proofErr w:type="spellEnd"/>
      <w:r>
        <w:t xml:space="preserve"> </w:t>
      </w:r>
      <w:proofErr w:type="spellStart"/>
      <w:r>
        <w:t>пайдалану</w:t>
      </w:r>
      <w:proofErr w:type="spellEnd"/>
      <w:r>
        <w:t xml:space="preserve"> </w:t>
      </w:r>
      <w:proofErr w:type="spellStart"/>
      <w:r>
        <w:t>бойынша</w:t>
      </w:r>
      <w:proofErr w:type="spellEnd"/>
      <w:r>
        <w:t xml:space="preserve"> </w:t>
      </w:r>
      <w:proofErr w:type="spellStart"/>
      <w:r>
        <w:t>білім</w:t>
      </w:r>
      <w:proofErr w:type="spellEnd"/>
      <w:r>
        <w:t xml:space="preserve">, </w:t>
      </w:r>
      <w:proofErr w:type="spellStart"/>
      <w:r>
        <w:t>дағды</w:t>
      </w:r>
      <w:proofErr w:type="spellEnd"/>
      <w:r>
        <w:t xml:space="preserve"> мен </w:t>
      </w:r>
      <w:proofErr w:type="spellStart"/>
      <w:r>
        <w:t>дағды</w:t>
      </w:r>
      <w:proofErr w:type="spellEnd"/>
      <w:r>
        <w:t xml:space="preserve"> </w:t>
      </w:r>
      <w:proofErr w:type="spellStart"/>
      <w:r>
        <w:t>жүйесін</w:t>
      </w:r>
      <w:proofErr w:type="spellEnd"/>
      <w:r>
        <w:t xml:space="preserve"> </w:t>
      </w:r>
      <w:proofErr w:type="spellStart"/>
      <w:r>
        <w:t>қалыптастырады</w:t>
      </w:r>
      <w:proofErr w:type="spellEnd"/>
      <w:r>
        <w:t>.</w:t>
      </w:r>
    </w:p>
    <w:p w:rsidR="006D41B5" w:rsidRDefault="00A1136F">
      <w:pPr>
        <w:pStyle w:val="a3"/>
        <w:ind w:firstLine="567"/>
      </w:pPr>
      <w:r>
        <w:t>«Актуальные проблемы в области безопасности жизнедеятельности и защиты окружающей среды» формирует у магистрантов систему знаний, навыков и умений по использованию существующих средств анализа при создании комфортного и допустимого состояния среды обитания в сфере профессиональной деятельности для оценки состояния производственной и окружающей природной среды с использованием современных методов и средств.</w:t>
      </w:r>
    </w:p>
    <w:permEnd w:id="1235183187"/>
    <w:p w:rsidR="006D41B5" w:rsidRDefault="006D41B5">
      <w:pPr>
        <w:pStyle w:val="a3"/>
      </w:pPr>
    </w:p>
    <w:p w:rsidR="006D41B5" w:rsidRDefault="00A1136F">
      <w:pPr>
        <w:pStyle w:val="a3"/>
        <w:jc w:val="center"/>
      </w:pPr>
      <w:r>
        <w:rPr>
          <w:b/>
        </w:rPr>
        <w:t>1.2 Пәнді оқытудың мақсаты мен міндеттері</w:t>
      </w:r>
    </w:p>
    <w:p w:rsidR="006D41B5" w:rsidRDefault="00A1136F">
      <w:pPr>
        <w:pStyle w:val="a3"/>
        <w:jc w:val="center"/>
      </w:pPr>
      <w:r>
        <w:rPr>
          <w:b/>
        </w:rPr>
        <w:t>1.2 Цель и задачи изучения дисциплины</w:t>
      </w:r>
    </w:p>
    <w:p w:rsidR="006D41B5" w:rsidRDefault="006D41B5">
      <w:pPr>
        <w:pStyle w:val="a3"/>
      </w:pPr>
    </w:p>
    <w:p w:rsidR="006D41B5" w:rsidRDefault="00A1136F">
      <w:pPr>
        <w:pStyle w:val="a3"/>
        <w:ind w:firstLine="567"/>
      </w:pPr>
      <w:permStart w:id="1016794333"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6D41B5" w:rsidRDefault="00A1136F">
      <w:pPr>
        <w:pStyle w:val="a3"/>
        <w:ind w:firstLine="567"/>
      </w:pPr>
      <w:proofErr w:type="spellStart"/>
      <w:r>
        <w:t>Пән</w:t>
      </w:r>
      <w:proofErr w:type="spellEnd"/>
      <w:r>
        <w:t xml:space="preserve"> </w:t>
      </w:r>
      <w:proofErr w:type="spellStart"/>
      <w:r>
        <w:t>мақсаты</w:t>
      </w:r>
      <w:proofErr w:type="spellEnd"/>
      <w:r>
        <w:t xml:space="preserve">: </w:t>
      </w:r>
      <w:proofErr w:type="spellStart"/>
      <w:r>
        <w:t>заманауи</w:t>
      </w:r>
      <w:proofErr w:type="spellEnd"/>
      <w:r>
        <w:t xml:space="preserve"> </w:t>
      </w:r>
      <w:proofErr w:type="spellStart"/>
      <w:r>
        <w:t>қауіпсіз</w:t>
      </w:r>
      <w:proofErr w:type="spellEnd"/>
      <w:r>
        <w:t xml:space="preserve"> </w:t>
      </w:r>
      <w:proofErr w:type="spellStart"/>
      <w:r>
        <w:t>және</w:t>
      </w:r>
      <w:proofErr w:type="spellEnd"/>
      <w:r>
        <w:t xml:space="preserve"> </w:t>
      </w:r>
      <w:proofErr w:type="spellStart"/>
      <w:r>
        <w:t>залалсыз</w:t>
      </w:r>
      <w:proofErr w:type="spellEnd"/>
      <w:r>
        <w:t xml:space="preserve"> </w:t>
      </w:r>
      <w:proofErr w:type="spellStart"/>
      <w:r>
        <w:t>технологиялық</w:t>
      </w:r>
      <w:proofErr w:type="spellEnd"/>
      <w:r>
        <w:t xml:space="preserve"> </w:t>
      </w:r>
      <w:proofErr w:type="spellStart"/>
      <w:r>
        <w:t>максималды</w:t>
      </w:r>
      <w:proofErr w:type="spellEnd"/>
      <w:r>
        <w:t xml:space="preserve"> </w:t>
      </w:r>
      <w:proofErr w:type="spellStart"/>
      <w:r>
        <w:t>өнімділіктегі</w:t>
      </w:r>
      <w:proofErr w:type="spellEnd"/>
      <w:r>
        <w:t xml:space="preserve"> </w:t>
      </w:r>
      <w:proofErr w:type="spellStart"/>
      <w:r>
        <w:t>еңбек</w:t>
      </w:r>
      <w:proofErr w:type="spellEnd"/>
      <w:r>
        <w:t xml:space="preserve"> </w:t>
      </w:r>
      <w:proofErr w:type="spellStart"/>
      <w:r>
        <w:t>жағдайын</w:t>
      </w:r>
      <w:proofErr w:type="spellEnd"/>
      <w:r>
        <w:t xml:space="preserve"> </w:t>
      </w:r>
      <w:proofErr w:type="spellStart"/>
      <w:r>
        <w:t>жеңілдететін</w:t>
      </w:r>
      <w:proofErr w:type="spellEnd"/>
      <w:r>
        <w:t xml:space="preserve"> </w:t>
      </w:r>
      <w:proofErr w:type="spellStart"/>
      <w:r>
        <w:t>және</w:t>
      </w:r>
      <w:proofErr w:type="spellEnd"/>
      <w:r>
        <w:t xml:space="preserve"> </w:t>
      </w:r>
      <w:proofErr w:type="spellStart"/>
      <w:r>
        <w:t>қоршаған</w:t>
      </w:r>
      <w:proofErr w:type="spellEnd"/>
      <w:r>
        <w:t xml:space="preserve"> </w:t>
      </w:r>
      <w:proofErr w:type="spellStart"/>
      <w:r>
        <w:t>ортаға</w:t>
      </w:r>
      <w:proofErr w:type="spellEnd"/>
      <w:r>
        <w:t xml:space="preserve"> </w:t>
      </w:r>
      <w:proofErr w:type="spellStart"/>
      <w:r>
        <w:t>және</w:t>
      </w:r>
      <w:proofErr w:type="spellEnd"/>
      <w:r>
        <w:t xml:space="preserve"> </w:t>
      </w:r>
      <w:proofErr w:type="spellStart"/>
      <w:r>
        <w:t>жұмысшыға</w:t>
      </w:r>
      <w:proofErr w:type="spellEnd"/>
      <w:r>
        <w:t xml:space="preserve"> </w:t>
      </w:r>
      <w:proofErr w:type="spellStart"/>
      <w:r>
        <w:t>минималды</w:t>
      </w:r>
      <w:proofErr w:type="spellEnd"/>
      <w:r>
        <w:t xml:space="preserve"> </w:t>
      </w:r>
      <w:proofErr w:type="spellStart"/>
      <w:r>
        <w:t>зияндылық</w:t>
      </w:r>
      <w:proofErr w:type="spellEnd"/>
      <w:r>
        <w:t xml:space="preserve"> </w:t>
      </w:r>
      <w:proofErr w:type="spellStart"/>
      <w:r>
        <w:t>әкелетін</w:t>
      </w:r>
      <w:proofErr w:type="spellEnd"/>
      <w:r>
        <w:t xml:space="preserve"> </w:t>
      </w:r>
      <w:proofErr w:type="spellStart"/>
      <w:r>
        <w:t>үрдістер</w:t>
      </w:r>
      <w:proofErr w:type="spellEnd"/>
      <w:r>
        <w:t xml:space="preserve"> </w:t>
      </w:r>
      <w:proofErr w:type="spellStart"/>
      <w:r>
        <w:t>теориялық</w:t>
      </w:r>
      <w:proofErr w:type="spellEnd"/>
      <w:r>
        <w:t xml:space="preserve"> </w:t>
      </w:r>
      <w:proofErr w:type="spellStart"/>
      <w:r>
        <w:t>және</w:t>
      </w:r>
      <w:proofErr w:type="spellEnd"/>
      <w:r>
        <w:t xml:space="preserve"> </w:t>
      </w:r>
      <w:proofErr w:type="spellStart"/>
      <w:r>
        <w:t>практикалық</w:t>
      </w:r>
      <w:proofErr w:type="spellEnd"/>
      <w:r>
        <w:t xml:space="preserve"> </w:t>
      </w:r>
      <w:proofErr w:type="spellStart"/>
      <w:r>
        <w:t>негізін</w:t>
      </w:r>
      <w:proofErr w:type="spellEnd"/>
      <w:r>
        <w:t xml:space="preserve"> </w:t>
      </w:r>
      <w:proofErr w:type="spellStart"/>
      <w:r>
        <w:t>меңгерген</w:t>
      </w:r>
      <w:proofErr w:type="spellEnd"/>
      <w:r>
        <w:t xml:space="preserve">, </w:t>
      </w:r>
      <w:proofErr w:type="spellStart"/>
      <w:r>
        <w:t>және</w:t>
      </w:r>
      <w:proofErr w:type="spellEnd"/>
      <w:r>
        <w:t xml:space="preserve"> де </w:t>
      </w:r>
      <w:proofErr w:type="spellStart"/>
      <w:r>
        <w:t>инженерлік</w:t>
      </w:r>
      <w:proofErr w:type="spellEnd"/>
      <w:r>
        <w:t xml:space="preserve"> </w:t>
      </w:r>
      <w:proofErr w:type="spellStart"/>
      <w:r>
        <w:t>тәуекел</w:t>
      </w:r>
      <w:proofErr w:type="spellEnd"/>
      <w:r>
        <w:t xml:space="preserve"> </w:t>
      </w:r>
      <w:proofErr w:type="spellStart"/>
      <w:r>
        <w:t>және</w:t>
      </w:r>
      <w:proofErr w:type="spellEnd"/>
      <w:r>
        <w:t xml:space="preserve"> </w:t>
      </w:r>
      <w:proofErr w:type="spellStart"/>
      <w:r>
        <w:t>қабылданған</w:t>
      </w:r>
      <w:proofErr w:type="spellEnd"/>
      <w:r>
        <w:t xml:space="preserve"> </w:t>
      </w:r>
      <w:proofErr w:type="spellStart"/>
      <w:r>
        <w:t>инженерлік</w:t>
      </w:r>
      <w:proofErr w:type="spellEnd"/>
      <w:r>
        <w:t xml:space="preserve"> </w:t>
      </w:r>
      <w:proofErr w:type="spellStart"/>
      <w:r>
        <w:t>шешім</w:t>
      </w:r>
      <w:proofErr w:type="spellEnd"/>
      <w:r>
        <w:t xml:space="preserve"> </w:t>
      </w:r>
      <w:proofErr w:type="spellStart"/>
      <w:r>
        <w:t>сенімділікпен</w:t>
      </w:r>
      <w:proofErr w:type="spellEnd"/>
      <w:r>
        <w:t xml:space="preserve"> </w:t>
      </w:r>
      <w:proofErr w:type="spellStart"/>
      <w:r>
        <w:t>басқару</w:t>
      </w:r>
      <w:proofErr w:type="spellEnd"/>
      <w:r>
        <w:t xml:space="preserve"> </w:t>
      </w:r>
      <w:proofErr w:type="spellStart"/>
      <w:r>
        <w:t>негізіндегі</w:t>
      </w:r>
      <w:proofErr w:type="spellEnd"/>
      <w:r>
        <w:t xml:space="preserve"> </w:t>
      </w:r>
      <w:proofErr w:type="spellStart"/>
      <w:r>
        <w:t>тіршілік</w:t>
      </w:r>
      <w:proofErr w:type="spellEnd"/>
      <w:r>
        <w:t xml:space="preserve"> </w:t>
      </w:r>
      <w:proofErr w:type="spellStart"/>
      <w:r>
        <w:t>әрекеті</w:t>
      </w:r>
      <w:proofErr w:type="spellEnd"/>
      <w:r>
        <w:t xml:space="preserve"> </w:t>
      </w:r>
      <w:proofErr w:type="spellStart"/>
      <w:r>
        <w:t>және</w:t>
      </w:r>
      <w:proofErr w:type="spellEnd"/>
      <w:r>
        <w:t xml:space="preserve">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экспертті-аналитикалық</w:t>
      </w:r>
      <w:proofErr w:type="spellEnd"/>
      <w:r>
        <w:t xml:space="preserve"> </w:t>
      </w:r>
      <w:proofErr w:type="spellStart"/>
      <w:r>
        <w:t>бағалау</w:t>
      </w:r>
      <w:proofErr w:type="spellEnd"/>
      <w:r>
        <w:t xml:space="preserve"> </w:t>
      </w:r>
      <w:proofErr w:type="spellStart"/>
      <w:r>
        <w:t>әдісін</w:t>
      </w:r>
      <w:proofErr w:type="spellEnd"/>
      <w:r>
        <w:t xml:space="preserve"> </w:t>
      </w:r>
      <w:proofErr w:type="spellStart"/>
      <w:r>
        <w:t>білетін</w:t>
      </w:r>
      <w:proofErr w:type="spellEnd"/>
      <w:r>
        <w:t xml:space="preserve"> </w:t>
      </w:r>
      <w:proofErr w:type="spellStart"/>
      <w:r>
        <w:t>магистранттарды</w:t>
      </w:r>
      <w:proofErr w:type="spellEnd"/>
      <w:r>
        <w:t xml:space="preserve"> </w:t>
      </w:r>
      <w:proofErr w:type="spellStart"/>
      <w:r>
        <w:t>дайындау</w:t>
      </w:r>
      <w:proofErr w:type="spellEnd"/>
      <w:r>
        <w:t>.</w:t>
      </w:r>
    </w:p>
    <w:p w:rsidR="006D41B5" w:rsidRDefault="00A1136F">
      <w:pPr>
        <w:pStyle w:val="a3"/>
        <w:ind w:firstLine="567"/>
      </w:pPr>
      <w:r>
        <w:t>Цель изучения дисциплины:</w:t>
      </w:r>
    </w:p>
    <w:p w:rsidR="006D41B5" w:rsidRDefault="00A1136F">
      <w:pPr>
        <w:pStyle w:val="a3"/>
        <w:ind w:firstLine="567"/>
      </w:pPr>
      <w:r>
        <w:t>Цель дисциплины: подготовка магистрантов, владеющих актуальными теоретическими и практическими основами безопасности и безвредности в технологических процессах, облегчающих условия труда при максимальной производительности и минимальности нанесения вреда работнику и окружающей среде, а также знающих методы экспертно-аналитической оценки безопасности жизнедеятельности и защиты окружающей среды на основе управления инженерным риском и надежности принятого решения.</w:t>
      </w:r>
    </w:p>
    <w:p w:rsidR="006D41B5" w:rsidRDefault="006D41B5">
      <w:pPr>
        <w:pStyle w:val="a3"/>
      </w:pPr>
    </w:p>
    <w:p w:rsidR="006D41B5" w:rsidRDefault="00A1136F">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6D41B5" w:rsidRDefault="00A1136F">
      <w:pPr>
        <w:pStyle w:val="a3"/>
        <w:ind w:firstLine="567"/>
      </w:pPr>
      <w:r>
        <w:t xml:space="preserve">- </w:t>
      </w:r>
      <w:proofErr w:type="spellStart"/>
      <w:r>
        <w:t>Пән</w:t>
      </w:r>
      <w:proofErr w:type="spellEnd"/>
      <w:r>
        <w:t xml:space="preserve"> </w:t>
      </w:r>
      <w:proofErr w:type="spellStart"/>
      <w:r>
        <w:t>міндеті</w:t>
      </w:r>
      <w:proofErr w:type="spellEnd"/>
      <w:r>
        <w:t xml:space="preserve"> </w:t>
      </w:r>
      <w:proofErr w:type="spellStart"/>
      <w:r>
        <w:t>тіршілік</w:t>
      </w:r>
      <w:proofErr w:type="spellEnd"/>
      <w:r>
        <w:t xml:space="preserve"> </w:t>
      </w:r>
      <w:proofErr w:type="spellStart"/>
      <w:r>
        <w:t>ортаға</w:t>
      </w:r>
      <w:proofErr w:type="spellEnd"/>
      <w:r>
        <w:t xml:space="preserve"> </w:t>
      </w:r>
      <w:proofErr w:type="spellStart"/>
      <w:r>
        <w:t>табиғи</w:t>
      </w:r>
      <w:proofErr w:type="spellEnd"/>
      <w:r>
        <w:t xml:space="preserve">, </w:t>
      </w:r>
      <w:proofErr w:type="spellStart"/>
      <w:r>
        <w:t>антропогендік</w:t>
      </w:r>
      <w:proofErr w:type="spellEnd"/>
      <w:r>
        <w:t xml:space="preserve"> </w:t>
      </w:r>
      <w:proofErr w:type="spellStart"/>
      <w:r>
        <w:t>және</w:t>
      </w:r>
      <w:proofErr w:type="spellEnd"/>
      <w:r>
        <w:t xml:space="preserve"> </w:t>
      </w:r>
      <w:proofErr w:type="spellStart"/>
      <w:r>
        <w:t>техногендік</w:t>
      </w:r>
      <w:proofErr w:type="spellEnd"/>
      <w:r>
        <w:t xml:space="preserve"> </w:t>
      </w:r>
      <w:proofErr w:type="spellStart"/>
      <w:r>
        <w:t>түрдегі</w:t>
      </w:r>
      <w:proofErr w:type="spellEnd"/>
      <w:r>
        <w:t xml:space="preserve"> </w:t>
      </w:r>
      <w:proofErr w:type="spellStart"/>
      <w:r>
        <w:t>жағымсыз</w:t>
      </w:r>
      <w:proofErr w:type="spellEnd"/>
      <w:r>
        <w:t xml:space="preserve"> </w:t>
      </w:r>
      <w:proofErr w:type="spellStart"/>
      <w:r>
        <w:t>әсерлердің</w:t>
      </w:r>
      <w:proofErr w:type="spellEnd"/>
      <w:r>
        <w:t xml:space="preserve"> </w:t>
      </w:r>
      <w:proofErr w:type="spellStart"/>
      <w:r>
        <w:t>дамуын</w:t>
      </w:r>
      <w:proofErr w:type="spellEnd"/>
      <w:r>
        <w:t xml:space="preserve"> </w:t>
      </w:r>
      <w:proofErr w:type="spellStart"/>
      <w:r>
        <w:t>болжамдау</w:t>
      </w:r>
      <w:proofErr w:type="spellEnd"/>
      <w:r>
        <w:t xml:space="preserve">, </w:t>
      </w:r>
      <w:proofErr w:type="spellStart"/>
      <w:r>
        <w:t>олардың</w:t>
      </w:r>
      <w:proofErr w:type="spellEnd"/>
      <w:r>
        <w:t xml:space="preserve"> </w:t>
      </w:r>
      <w:proofErr w:type="spellStart"/>
      <w:r>
        <w:t>штаттық</w:t>
      </w:r>
      <w:proofErr w:type="spellEnd"/>
      <w:r>
        <w:t xml:space="preserve"> </w:t>
      </w:r>
      <w:proofErr w:type="spellStart"/>
      <w:r>
        <w:t>және</w:t>
      </w:r>
      <w:proofErr w:type="spellEnd"/>
      <w:r>
        <w:t xml:space="preserve"> </w:t>
      </w:r>
      <w:proofErr w:type="spellStart"/>
      <w:r>
        <w:t>төтенше</w:t>
      </w:r>
      <w:proofErr w:type="spellEnd"/>
      <w:r>
        <w:t xml:space="preserve"> </w:t>
      </w:r>
      <w:proofErr w:type="spellStart"/>
      <w:r>
        <w:t>қауіпті</w:t>
      </w:r>
      <w:proofErr w:type="spellEnd"/>
      <w:r>
        <w:t xml:space="preserve"> </w:t>
      </w:r>
      <w:proofErr w:type="spellStart"/>
      <w:r>
        <w:t>жағдайлардағы</w:t>
      </w:r>
      <w:proofErr w:type="spellEnd"/>
      <w:r>
        <w:t xml:space="preserve"> </w:t>
      </w:r>
      <w:proofErr w:type="spellStart"/>
      <w:r>
        <w:t>нысандар</w:t>
      </w:r>
      <w:proofErr w:type="spellEnd"/>
      <w:r>
        <w:t xml:space="preserve"> </w:t>
      </w:r>
      <w:proofErr w:type="spellStart"/>
      <w:r>
        <w:t>және</w:t>
      </w:r>
      <w:proofErr w:type="spellEnd"/>
      <w:r>
        <w:t xml:space="preserve"> </w:t>
      </w:r>
      <w:proofErr w:type="spellStart"/>
      <w:r>
        <w:t>техникалық</w:t>
      </w:r>
      <w:proofErr w:type="spellEnd"/>
      <w:r>
        <w:t xml:space="preserve"> </w:t>
      </w:r>
      <w:proofErr w:type="spellStart"/>
      <w:r>
        <w:t>жүйелердің</w:t>
      </w:r>
      <w:proofErr w:type="spellEnd"/>
      <w:r>
        <w:t xml:space="preserve"> </w:t>
      </w:r>
      <w:proofErr w:type="spellStart"/>
      <w:r>
        <w:t>жұмыс</w:t>
      </w:r>
      <w:proofErr w:type="spellEnd"/>
      <w:r>
        <w:t xml:space="preserve"> </w:t>
      </w:r>
      <w:proofErr w:type="spellStart"/>
      <w:r>
        <w:t>істеу</w:t>
      </w:r>
      <w:proofErr w:type="spellEnd"/>
      <w:r>
        <w:t xml:space="preserve"> </w:t>
      </w:r>
      <w:proofErr w:type="spellStart"/>
      <w:r>
        <w:t>тұрақтылығын</w:t>
      </w:r>
      <w:proofErr w:type="spellEnd"/>
      <w:r>
        <w:t xml:space="preserve"> </w:t>
      </w:r>
      <w:proofErr w:type="spellStart"/>
      <w:r>
        <w:t>қамтамасыз</w:t>
      </w:r>
      <w:proofErr w:type="spellEnd"/>
      <w:r>
        <w:t xml:space="preserve"> </w:t>
      </w:r>
      <w:proofErr w:type="spellStart"/>
      <w:r>
        <w:t>етудегі</w:t>
      </w:r>
      <w:proofErr w:type="spellEnd"/>
      <w:r>
        <w:t xml:space="preserve"> </w:t>
      </w:r>
      <w:proofErr w:type="spellStart"/>
      <w:r>
        <w:t>әрекетінің</w:t>
      </w:r>
      <w:proofErr w:type="spellEnd"/>
      <w:r>
        <w:t xml:space="preserve"> </w:t>
      </w:r>
      <w:proofErr w:type="spellStart"/>
      <w:r>
        <w:t>салдарын</w:t>
      </w:r>
      <w:proofErr w:type="spellEnd"/>
      <w:r>
        <w:t xml:space="preserve"> </w:t>
      </w:r>
      <w:proofErr w:type="spellStart"/>
      <w:r>
        <w:t>бағалау</w:t>
      </w:r>
      <w:proofErr w:type="spellEnd"/>
      <w:r>
        <w:t xml:space="preserve"> </w:t>
      </w:r>
      <w:proofErr w:type="spellStart"/>
      <w:r>
        <w:t>білімін</w:t>
      </w:r>
      <w:proofErr w:type="spellEnd"/>
      <w:r>
        <w:t xml:space="preserve"> </w:t>
      </w:r>
      <w:proofErr w:type="spellStart"/>
      <w:r>
        <w:t>магистранттардың</w:t>
      </w:r>
      <w:proofErr w:type="spellEnd"/>
      <w:r>
        <w:t xml:space="preserve"> </w:t>
      </w:r>
      <w:proofErr w:type="spellStart"/>
      <w:r>
        <w:t>жетік</w:t>
      </w:r>
      <w:proofErr w:type="spellEnd"/>
      <w:r>
        <w:t xml:space="preserve"> </w:t>
      </w:r>
      <w:proofErr w:type="spellStart"/>
      <w:r>
        <w:t>меңгеруі</w:t>
      </w:r>
      <w:proofErr w:type="spellEnd"/>
      <w:r>
        <w:t xml:space="preserve"> </w:t>
      </w:r>
      <w:proofErr w:type="spellStart"/>
      <w:r>
        <w:t>болып</w:t>
      </w:r>
      <w:proofErr w:type="spellEnd"/>
      <w:r>
        <w:t xml:space="preserve"> </w:t>
      </w:r>
      <w:proofErr w:type="spellStart"/>
      <w:r>
        <w:t>табылады</w:t>
      </w:r>
      <w:proofErr w:type="spellEnd"/>
    </w:p>
    <w:p w:rsidR="006D41B5" w:rsidRDefault="00A1136F">
      <w:pPr>
        <w:pStyle w:val="a3"/>
        <w:ind w:firstLine="567"/>
      </w:pPr>
      <w:r>
        <w:t>Задачи изучения дисциплины:</w:t>
      </w:r>
    </w:p>
    <w:p w:rsidR="006D41B5" w:rsidRDefault="00A1136F">
      <w:pPr>
        <w:pStyle w:val="a3"/>
        <w:ind w:firstLine="567"/>
      </w:pPr>
      <w:r>
        <w:t>- Задачей дисциплины является овладение магистрантами знаниями в прогнозировании развития негативных воздействии естественного, антропогенного и техногенного происхождения на среду обитания, оценки последствий их действия, при обеспечении устойчивости функционирования объектов и технических систем в штатных и чрезвычайно опасных ситуациях.</w:t>
      </w:r>
    </w:p>
    <w:permEnd w:id="1016794333"/>
    <w:p w:rsidR="006D41B5" w:rsidRDefault="006D41B5">
      <w:pPr>
        <w:pStyle w:val="a3"/>
      </w:pPr>
    </w:p>
    <w:p w:rsidR="006D41B5" w:rsidRDefault="00A1136F">
      <w:pPr>
        <w:pStyle w:val="a3"/>
        <w:jc w:val="center"/>
      </w:pPr>
      <w:r>
        <w:rPr>
          <w:b/>
        </w:rPr>
        <w:lastRenderedPageBreak/>
        <w:t>1.3 Оқыту қортындысы</w:t>
      </w:r>
    </w:p>
    <w:p w:rsidR="006D41B5" w:rsidRDefault="00A1136F">
      <w:pPr>
        <w:pStyle w:val="a3"/>
        <w:jc w:val="center"/>
      </w:pPr>
      <w:r>
        <w:rPr>
          <w:b/>
        </w:rPr>
        <w:t>1.3 Результаты обучения</w:t>
      </w:r>
    </w:p>
    <w:p w:rsidR="006D41B5" w:rsidRDefault="006D41B5">
      <w:pPr>
        <w:pStyle w:val="a3"/>
      </w:pPr>
    </w:p>
    <w:p w:rsidR="006D41B5" w:rsidRDefault="00A1136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6D41B5" w:rsidRDefault="00A1136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6D41B5" w:rsidRDefault="006D41B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6D41B5">
        <w:trPr>
          <w:tblHeader/>
        </w:trPr>
        <w:tc>
          <w:tcPr>
            <w:tcW w:w="1119" w:type="pct"/>
            <w:vMerge w:val="restart"/>
          </w:tcPr>
          <w:p w:rsidR="006D41B5" w:rsidRDefault="00A1136F">
            <w:pPr>
              <w:pStyle w:val="a3"/>
              <w:jc w:val="center"/>
            </w:pPr>
            <w:r>
              <w:t>Қалыптасатын негізгі құзыреттер</w:t>
            </w:r>
          </w:p>
          <w:p w:rsidR="006D41B5" w:rsidRDefault="00A1136F">
            <w:pPr>
              <w:pStyle w:val="a3"/>
              <w:jc w:val="center"/>
            </w:pPr>
            <w:r>
              <w:t>Формируемые ключевые компетенции</w:t>
            </w:r>
          </w:p>
        </w:tc>
        <w:tc>
          <w:tcPr>
            <w:tcW w:w="0" w:type="auto"/>
            <w:gridSpan w:val="2"/>
          </w:tcPr>
          <w:p w:rsidR="006D41B5" w:rsidRDefault="00A1136F">
            <w:pPr>
              <w:pStyle w:val="a3"/>
              <w:jc w:val="center"/>
            </w:pPr>
            <w:r>
              <w:t>Оқыту нәтижелері (түйінді құзыреттілік бірліктері)</w:t>
            </w:r>
          </w:p>
          <w:p w:rsidR="006D41B5" w:rsidRDefault="00A1136F">
            <w:pPr>
              <w:pStyle w:val="a3"/>
              <w:jc w:val="center"/>
            </w:pPr>
            <w:r>
              <w:t>Результаты обучения (единицы ключевых компетенций)</w:t>
            </w:r>
          </w:p>
        </w:tc>
      </w:tr>
      <w:tr w:rsidR="006D41B5">
        <w:trPr>
          <w:tblHeader/>
        </w:trPr>
        <w:tc>
          <w:tcPr>
            <w:tcW w:w="0" w:type="auto"/>
            <w:vMerge/>
          </w:tcPr>
          <w:p w:rsidR="006D41B5" w:rsidRDefault="006D41B5">
            <w:pPr>
              <w:pStyle w:val="a3"/>
            </w:pPr>
          </w:p>
        </w:tc>
        <w:tc>
          <w:tcPr>
            <w:tcW w:w="2015" w:type="pct"/>
          </w:tcPr>
          <w:p w:rsidR="006D41B5" w:rsidRDefault="00A1136F">
            <w:pPr>
              <w:pStyle w:val="a3"/>
              <w:jc w:val="center"/>
            </w:pPr>
            <w:r>
              <w:t>білім бағдарламасы</w:t>
            </w:r>
          </w:p>
          <w:p w:rsidR="006D41B5" w:rsidRDefault="00A1136F">
            <w:pPr>
              <w:pStyle w:val="a3"/>
              <w:jc w:val="center"/>
            </w:pPr>
            <w:r>
              <w:t>образовательной программы</w:t>
            </w:r>
          </w:p>
        </w:tc>
        <w:tc>
          <w:tcPr>
            <w:tcW w:w="1866" w:type="pct"/>
          </w:tcPr>
          <w:p w:rsidR="006D41B5" w:rsidRDefault="00A1136F">
            <w:pPr>
              <w:pStyle w:val="a3"/>
              <w:jc w:val="center"/>
            </w:pPr>
            <w:r>
              <w:t>пәндер</w:t>
            </w:r>
          </w:p>
          <w:p w:rsidR="006D41B5" w:rsidRDefault="00A1136F">
            <w:pPr>
              <w:pStyle w:val="a3"/>
              <w:jc w:val="center"/>
            </w:pPr>
            <w:r>
              <w:t>дисциплины</w:t>
            </w:r>
          </w:p>
        </w:tc>
      </w:tr>
      <w:tr w:rsidR="006D41B5">
        <w:tc>
          <w:tcPr>
            <w:tcW w:w="0" w:type="auto"/>
          </w:tcPr>
          <w:p w:rsidR="006D41B5" w:rsidRDefault="006D41B5">
            <w:pPr>
              <w:pStyle w:val="a3"/>
            </w:pPr>
          </w:p>
        </w:tc>
        <w:tc>
          <w:tcPr>
            <w:tcW w:w="0" w:type="auto"/>
          </w:tcPr>
          <w:p w:rsidR="006D41B5" w:rsidRDefault="006D41B5">
            <w:pPr>
              <w:pStyle w:val="a3"/>
            </w:pPr>
          </w:p>
        </w:tc>
        <w:tc>
          <w:tcPr>
            <w:tcW w:w="0" w:type="auto"/>
          </w:tcPr>
          <w:p w:rsidR="006D41B5" w:rsidRDefault="00A1136F">
            <w:pPr>
              <w:pStyle w:val="a3"/>
              <w:ind w:firstLine="567"/>
            </w:pPr>
            <w:permStart w:id="367477858" w:edGrp="none"/>
            <w:r>
              <w:rPr>
                <w:sz w:val="20"/>
              </w:rPr>
              <w:t xml:space="preserve">- </w:t>
            </w:r>
            <w:proofErr w:type="spellStart"/>
            <w:r>
              <w:rPr>
                <w:sz w:val="20"/>
              </w:rPr>
              <w:t>Пәнді</w:t>
            </w:r>
            <w:proofErr w:type="spellEnd"/>
            <w:r>
              <w:rPr>
                <w:sz w:val="20"/>
              </w:rPr>
              <w:t xml:space="preserve"> </w:t>
            </w:r>
            <w:proofErr w:type="spellStart"/>
            <w:r>
              <w:rPr>
                <w:sz w:val="20"/>
              </w:rPr>
              <w:t>оқу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магистранттарда</w:t>
            </w:r>
            <w:proofErr w:type="spellEnd"/>
            <w:r>
              <w:rPr>
                <w:sz w:val="20"/>
              </w:rPr>
              <w:t xml:space="preserve"> </w:t>
            </w:r>
            <w:proofErr w:type="spellStart"/>
            <w:r>
              <w:rPr>
                <w:sz w:val="20"/>
              </w:rPr>
              <w:t>тірі</w:t>
            </w:r>
            <w:proofErr w:type="spellEnd"/>
            <w:r>
              <w:rPr>
                <w:sz w:val="20"/>
              </w:rPr>
              <w:t xml:space="preserve"> </w:t>
            </w:r>
            <w:proofErr w:type="spellStart"/>
            <w:r>
              <w:rPr>
                <w:sz w:val="20"/>
              </w:rPr>
              <w:t>табиғаттың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w:t>
            </w:r>
            <w:proofErr w:type="spellEnd"/>
            <w:r>
              <w:rPr>
                <w:sz w:val="20"/>
              </w:rPr>
              <w:t xml:space="preserve">, </w:t>
            </w:r>
            <w:proofErr w:type="spellStart"/>
            <w:r>
              <w:rPr>
                <w:sz w:val="20"/>
              </w:rPr>
              <w:t>Табиғи</w:t>
            </w:r>
            <w:proofErr w:type="spellEnd"/>
            <w:r>
              <w:rPr>
                <w:sz w:val="20"/>
              </w:rPr>
              <w:t xml:space="preserve"> </w:t>
            </w:r>
            <w:proofErr w:type="spellStart"/>
            <w:r>
              <w:rPr>
                <w:sz w:val="20"/>
              </w:rPr>
              <w:t>ресурстар</w:t>
            </w:r>
            <w:proofErr w:type="spellEnd"/>
            <w:r>
              <w:rPr>
                <w:sz w:val="20"/>
              </w:rPr>
              <w:t xml:space="preserve">, </w:t>
            </w:r>
            <w:proofErr w:type="spellStart"/>
            <w:r>
              <w:rPr>
                <w:sz w:val="20"/>
              </w:rPr>
              <w:t>ластау</w:t>
            </w:r>
            <w:proofErr w:type="spellEnd"/>
            <w:r>
              <w:rPr>
                <w:sz w:val="20"/>
              </w:rPr>
              <w:t xml:space="preserve"> </w:t>
            </w:r>
            <w:proofErr w:type="spellStart"/>
            <w:r>
              <w:rPr>
                <w:sz w:val="20"/>
              </w:rPr>
              <w:t>көздері</w:t>
            </w:r>
            <w:proofErr w:type="spellEnd"/>
            <w:r>
              <w:rPr>
                <w:sz w:val="20"/>
              </w:rPr>
              <w:t xml:space="preserve"> </w:t>
            </w:r>
            <w:proofErr w:type="spellStart"/>
            <w:r>
              <w:rPr>
                <w:sz w:val="20"/>
              </w:rPr>
              <w:t>және</w:t>
            </w:r>
            <w:proofErr w:type="spellEnd"/>
            <w:r>
              <w:rPr>
                <w:sz w:val="20"/>
              </w:rPr>
              <w:t xml:space="preserve"> </w:t>
            </w:r>
            <w:proofErr w:type="spellStart"/>
            <w:r>
              <w:rPr>
                <w:sz w:val="20"/>
              </w:rPr>
              <w:t>ластау</w:t>
            </w:r>
            <w:proofErr w:type="spellEnd"/>
            <w:r>
              <w:rPr>
                <w:sz w:val="20"/>
              </w:rPr>
              <w:t xml:space="preserve"> </w:t>
            </w:r>
            <w:proofErr w:type="spellStart"/>
            <w:r>
              <w:rPr>
                <w:sz w:val="20"/>
              </w:rPr>
              <w:t>көздері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ортаның</w:t>
            </w:r>
            <w:proofErr w:type="spellEnd"/>
            <w:r>
              <w:rPr>
                <w:sz w:val="20"/>
              </w:rPr>
              <w:t xml:space="preserve"> </w:t>
            </w:r>
            <w:proofErr w:type="spellStart"/>
            <w:r>
              <w:rPr>
                <w:sz w:val="20"/>
              </w:rPr>
              <w:t>адам</w:t>
            </w:r>
            <w:proofErr w:type="spellEnd"/>
            <w:r>
              <w:rPr>
                <w:sz w:val="20"/>
              </w:rPr>
              <w:t xml:space="preserve"> </w:t>
            </w:r>
            <w:proofErr w:type="spellStart"/>
            <w:r>
              <w:rPr>
                <w:sz w:val="20"/>
              </w:rPr>
              <w:t>ағзасына</w:t>
            </w:r>
            <w:proofErr w:type="spellEnd"/>
            <w:r>
              <w:rPr>
                <w:sz w:val="20"/>
              </w:rPr>
              <w:t xml:space="preserve"> </w:t>
            </w:r>
            <w:proofErr w:type="spellStart"/>
            <w:r>
              <w:rPr>
                <w:sz w:val="20"/>
              </w:rPr>
              <w:t>зиянды</w:t>
            </w:r>
            <w:proofErr w:type="spellEnd"/>
            <w:r>
              <w:rPr>
                <w:sz w:val="20"/>
              </w:rPr>
              <w:t xml:space="preserve"> </w:t>
            </w:r>
            <w:proofErr w:type="spellStart"/>
            <w:r>
              <w:rPr>
                <w:sz w:val="20"/>
              </w:rPr>
              <w:t>факторларының</w:t>
            </w:r>
            <w:proofErr w:type="spellEnd"/>
            <w:r>
              <w:rPr>
                <w:sz w:val="20"/>
              </w:rPr>
              <w:t xml:space="preserve"> </w:t>
            </w:r>
            <w:proofErr w:type="spellStart"/>
            <w:r>
              <w:rPr>
                <w:sz w:val="20"/>
              </w:rPr>
              <w:t>әсері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ортаға</w:t>
            </w:r>
            <w:proofErr w:type="spellEnd"/>
            <w:r>
              <w:rPr>
                <w:sz w:val="20"/>
              </w:rPr>
              <w:t xml:space="preserve"> </w:t>
            </w:r>
            <w:proofErr w:type="spellStart"/>
            <w:r>
              <w:rPr>
                <w:sz w:val="20"/>
              </w:rPr>
              <w:t>антропогендік</w:t>
            </w:r>
            <w:proofErr w:type="spellEnd"/>
            <w:r>
              <w:rPr>
                <w:sz w:val="20"/>
              </w:rPr>
              <w:t xml:space="preserve"> </w:t>
            </w:r>
            <w:proofErr w:type="spellStart"/>
            <w:r>
              <w:rPr>
                <w:sz w:val="20"/>
              </w:rPr>
              <w:t>әсерді</w:t>
            </w:r>
            <w:proofErr w:type="spellEnd"/>
            <w:r>
              <w:rPr>
                <w:sz w:val="20"/>
              </w:rPr>
              <w:t xml:space="preserve"> </w:t>
            </w:r>
            <w:proofErr w:type="spellStart"/>
            <w:r>
              <w:rPr>
                <w:sz w:val="20"/>
              </w:rPr>
              <w:t>азайту</w:t>
            </w:r>
            <w:proofErr w:type="spellEnd"/>
            <w:r>
              <w:rPr>
                <w:sz w:val="20"/>
              </w:rPr>
              <w:t xml:space="preserve"> </w:t>
            </w:r>
            <w:proofErr w:type="spellStart"/>
            <w:r>
              <w:rPr>
                <w:sz w:val="20"/>
              </w:rPr>
              <w:t>жолдары</w:t>
            </w:r>
            <w:proofErr w:type="spellEnd"/>
            <w:r>
              <w:rPr>
                <w:sz w:val="20"/>
              </w:rPr>
              <w:t xml:space="preserve"> </w:t>
            </w:r>
            <w:proofErr w:type="spellStart"/>
            <w:r>
              <w:rPr>
                <w:sz w:val="20"/>
              </w:rPr>
              <w:t>туралы</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және</w:t>
            </w:r>
            <w:proofErr w:type="spellEnd"/>
            <w:r>
              <w:rPr>
                <w:sz w:val="20"/>
              </w:rPr>
              <w:t xml:space="preserve"> </w:t>
            </w:r>
            <w:proofErr w:type="spellStart"/>
            <w:r>
              <w:rPr>
                <w:sz w:val="20"/>
              </w:rPr>
              <w:t>қорғаудың</w:t>
            </w:r>
            <w:proofErr w:type="spellEnd"/>
            <w:r>
              <w:rPr>
                <w:sz w:val="20"/>
              </w:rPr>
              <w:t xml:space="preserve"> </w:t>
            </w:r>
            <w:proofErr w:type="spellStart"/>
            <w:r>
              <w:rPr>
                <w:sz w:val="20"/>
              </w:rPr>
              <w:t>құқықтық</w:t>
            </w:r>
            <w:proofErr w:type="spellEnd"/>
            <w:r>
              <w:rPr>
                <w:sz w:val="20"/>
              </w:rPr>
              <w:t xml:space="preserve"> </w:t>
            </w:r>
            <w:proofErr w:type="spellStart"/>
            <w:r>
              <w:rPr>
                <w:sz w:val="20"/>
              </w:rPr>
              <w:t>негіздері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болашақ</w:t>
            </w:r>
            <w:proofErr w:type="spellEnd"/>
            <w:r>
              <w:rPr>
                <w:sz w:val="20"/>
              </w:rPr>
              <w:t xml:space="preserve">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және</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ұйымдастыру</w:t>
            </w:r>
            <w:proofErr w:type="spellEnd"/>
            <w:r>
              <w:rPr>
                <w:sz w:val="20"/>
              </w:rPr>
              <w:t xml:space="preserve"> </w:t>
            </w:r>
            <w:proofErr w:type="spellStart"/>
            <w:r>
              <w:rPr>
                <w:sz w:val="20"/>
              </w:rPr>
              <w:t>тәсілдері</w:t>
            </w:r>
            <w:proofErr w:type="spellEnd"/>
            <w:r>
              <w:rPr>
                <w:sz w:val="20"/>
              </w:rPr>
              <w:t xml:space="preserve"> мен </w:t>
            </w:r>
            <w:proofErr w:type="spellStart"/>
            <w:r>
              <w:rPr>
                <w:sz w:val="20"/>
              </w:rPr>
              <w:t>әдістері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білім</w:t>
            </w:r>
            <w:proofErr w:type="spellEnd"/>
            <w:r>
              <w:rPr>
                <w:sz w:val="20"/>
              </w:rPr>
              <w:t xml:space="preserve"> </w:t>
            </w:r>
            <w:proofErr w:type="spellStart"/>
            <w:r>
              <w:rPr>
                <w:sz w:val="20"/>
              </w:rPr>
              <w:t>қалыптасады</w:t>
            </w:r>
            <w:proofErr w:type="spellEnd"/>
            <w:r>
              <w:rPr>
                <w:sz w:val="20"/>
              </w:rPr>
              <w:t>.</w:t>
            </w:r>
          </w:p>
          <w:p w:rsidR="006D41B5" w:rsidRDefault="00A1136F">
            <w:pPr>
              <w:pStyle w:val="a3"/>
              <w:ind w:firstLine="567"/>
            </w:pPr>
            <w:r>
              <w:rPr>
                <w:sz w:val="20"/>
              </w:rPr>
              <w:t xml:space="preserve">- </w:t>
            </w:r>
            <w:proofErr w:type="spellStart"/>
            <w:r>
              <w:rPr>
                <w:sz w:val="20"/>
              </w:rPr>
              <w:t>Қазіргі</w:t>
            </w:r>
            <w:proofErr w:type="spellEnd"/>
            <w:r>
              <w:rPr>
                <w:sz w:val="20"/>
              </w:rPr>
              <w:t xml:space="preserve"> </w:t>
            </w:r>
            <w:proofErr w:type="spellStart"/>
            <w:r>
              <w:rPr>
                <w:sz w:val="20"/>
              </w:rPr>
              <w:t>заманғы</w:t>
            </w:r>
            <w:proofErr w:type="spellEnd"/>
            <w:r>
              <w:rPr>
                <w:sz w:val="20"/>
              </w:rPr>
              <w:t xml:space="preserve"> </w:t>
            </w:r>
            <w:proofErr w:type="spellStart"/>
            <w:r>
              <w:rPr>
                <w:sz w:val="20"/>
              </w:rPr>
              <w:t>әдістер</w:t>
            </w:r>
            <w:proofErr w:type="spellEnd"/>
            <w:r>
              <w:rPr>
                <w:sz w:val="20"/>
              </w:rPr>
              <w:t xml:space="preserve"> мен </w:t>
            </w:r>
            <w:proofErr w:type="spellStart"/>
            <w:r>
              <w:rPr>
                <w:sz w:val="20"/>
              </w:rPr>
              <w:t>құралдарды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мамандандырылған</w:t>
            </w:r>
            <w:proofErr w:type="spellEnd"/>
            <w:r>
              <w:rPr>
                <w:sz w:val="20"/>
              </w:rPr>
              <w:t xml:space="preserve"> </w:t>
            </w:r>
            <w:proofErr w:type="spellStart"/>
            <w:r>
              <w:rPr>
                <w:sz w:val="20"/>
              </w:rPr>
              <w:t>қызметте</w:t>
            </w:r>
            <w:proofErr w:type="spellEnd"/>
            <w:r>
              <w:rPr>
                <w:sz w:val="20"/>
              </w:rPr>
              <w:t xml:space="preserve"> </w:t>
            </w:r>
            <w:proofErr w:type="spellStart"/>
            <w:r>
              <w:rPr>
                <w:sz w:val="20"/>
              </w:rPr>
              <w:t>кәсіпорын</w:t>
            </w:r>
            <w:proofErr w:type="spellEnd"/>
            <w:r>
              <w:rPr>
                <w:sz w:val="20"/>
              </w:rPr>
              <w:t xml:space="preserve"> </w:t>
            </w:r>
            <w:proofErr w:type="spellStart"/>
            <w:r>
              <w:rPr>
                <w:sz w:val="20"/>
              </w:rPr>
              <w:t>өнеркәсіптік</w:t>
            </w:r>
            <w:proofErr w:type="spellEnd"/>
            <w:r>
              <w:rPr>
                <w:sz w:val="20"/>
              </w:rPr>
              <w:t xml:space="preserve"> </w:t>
            </w:r>
            <w:proofErr w:type="spellStart"/>
            <w:r>
              <w:rPr>
                <w:sz w:val="20"/>
              </w:rPr>
              <w:t>және</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болжамдау</w:t>
            </w:r>
            <w:proofErr w:type="spellEnd"/>
            <w:r>
              <w:rPr>
                <w:sz w:val="20"/>
              </w:rPr>
              <w:t xml:space="preserve"> мен </w:t>
            </w:r>
            <w:proofErr w:type="spellStart"/>
            <w:r>
              <w:rPr>
                <w:sz w:val="20"/>
              </w:rPr>
              <w:t>бақылауда</w:t>
            </w:r>
            <w:proofErr w:type="spellEnd"/>
            <w:r>
              <w:rPr>
                <w:sz w:val="20"/>
              </w:rPr>
              <w:t xml:space="preserve"> </w:t>
            </w:r>
            <w:proofErr w:type="spellStart"/>
            <w:r>
              <w:rPr>
                <w:sz w:val="20"/>
              </w:rPr>
              <w:t>қажетті</w:t>
            </w:r>
            <w:proofErr w:type="spellEnd"/>
            <w:r>
              <w:rPr>
                <w:sz w:val="20"/>
              </w:rPr>
              <w:t xml:space="preserve"> </w:t>
            </w:r>
            <w:proofErr w:type="spellStart"/>
            <w:r>
              <w:rPr>
                <w:sz w:val="20"/>
              </w:rPr>
              <w:t>білімдер</w:t>
            </w:r>
            <w:proofErr w:type="spellEnd"/>
            <w:r>
              <w:rPr>
                <w:sz w:val="20"/>
              </w:rPr>
              <w:t xml:space="preserve">, </w:t>
            </w:r>
            <w:proofErr w:type="spellStart"/>
            <w:r>
              <w:rPr>
                <w:sz w:val="20"/>
              </w:rPr>
              <w:t>дағдылар</w:t>
            </w:r>
            <w:proofErr w:type="spellEnd"/>
            <w:r>
              <w:rPr>
                <w:sz w:val="20"/>
              </w:rPr>
              <w:t xml:space="preserve"> мен </w:t>
            </w:r>
            <w:proofErr w:type="spellStart"/>
            <w:r>
              <w:rPr>
                <w:sz w:val="20"/>
              </w:rPr>
              <w:t>шеберлікті</w:t>
            </w:r>
            <w:proofErr w:type="spellEnd"/>
            <w:r>
              <w:rPr>
                <w:sz w:val="20"/>
              </w:rPr>
              <w:t xml:space="preserve"> </w:t>
            </w:r>
            <w:proofErr w:type="spellStart"/>
            <w:r>
              <w:rPr>
                <w:sz w:val="20"/>
              </w:rPr>
              <w:t>қалыптастыруда</w:t>
            </w:r>
            <w:proofErr w:type="spellEnd"/>
            <w:r>
              <w:rPr>
                <w:sz w:val="20"/>
              </w:rPr>
              <w:t xml:space="preserve"> </w:t>
            </w:r>
            <w:proofErr w:type="spellStart"/>
            <w:r>
              <w:rPr>
                <w:sz w:val="20"/>
              </w:rPr>
              <w:t>болып</w:t>
            </w:r>
            <w:proofErr w:type="spellEnd"/>
            <w:r>
              <w:rPr>
                <w:sz w:val="20"/>
              </w:rPr>
              <w:t xml:space="preserve"> </w:t>
            </w:r>
            <w:proofErr w:type="spellStart"/>
            <w:r>
              <w:rPr>
                <w:sz w:val="20"/>
              </w:rPr>
              <w:t>табылады</w:t>
            </w:r>
            <w:proofErr w:type="spellEnd"/>
            <w:r>
              <w:rPr>
                <w:sz w:val="20"/>
              </w:rPr>
              <w:t>.</w:t>
            </w:r>
          </w:p>
          <w:p w:rsidR="006D41B5" w:rsidRDefault="00A1136F">
            <w:pPr>
              <w:pStyle w:val="a3"/>
              <w:ind w:firstLine="567"/>
            </w:pPr>
            <w:r>
              <w:rPr>
                <w:sz w:val="20"/>
              </w:rPr>
              <w:t xml:space="preserve">- </w:t>
            </w:r>
            <w:proofErr w:type="spellStart"/>
            <w:r>
              <w:rPr>
                <w:sz w:val="20"/>
              </w:rPr>
              <w:t>Тіршілік</w:t>
            </w:r>
            <w:proofErr w:type="spellEnd"/>
            <w:r>
              <w:rPr>
                <w:sz w:val="20"/>
              </w:rPr>
              <w:t xml:space="preserve"> </w:t>
            </w:r>
            <w:proofErr w:type="spellStart"/>
            <w:r>
              <w:rPr>
                <w:sz w:val="20"/>
              </w:rPr>
              <w:t>әрекетінің</w:t>
            </w:r>
            <w:proofErr w:type="spellEnd"/>
            <w:r>
              <w:rPr>
                <w:sz w:val="20"/>
              </w:rPr>
              <w:t xml:space="preserve"> </w:t>
            </w:r>
            <w:proofErr w:type="spellStart"/>
            <w:r>
              <w:rPr>
                <w:sz w:val="20"/>
              </w:rPr>
              <w:t>қауіпсіздігі</w:t>
            </w:r>
            <w:proofErr w:type="spellEnd"/>
            <w:r>
              <w:rPr>
                <w:sz w:val="20"/>
              </w:rPr>
              <w:t xml:space="preserve"> </w:t>
            </w:r>
            <w:proofErr w:type="spellStart"/>
            <w:r>
              <w:rPr>
                <w:sz w:val="20"/>
              </w:rPr>
              <w:t>және</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мәселелерінің</w:t>
            </w:r>
            <w:proofErr w:type="spellEnd"/>
            <w:r>
              <w:rPr>
                <w:sz w:val="20"/>
              </w:rPr>
              <w:t xml:space="preserve"> </w:t>
            </w:r>
            <w:proofErr w:type="spellStart"/>
            <w:r>
              <w:rPr>
                <w:sz w:val="20"/>
              </w:rPr>
              <w:t>жүйелік</w:t>
            </w:r>
            <w:proofErr w:type="spellEnd"/>
            <w:r>
              <w:rPr>
                <w:sz w:val="20"/>
              </w:rPr>
              <w:t xml:space="preserve"> </w:t>
            </w:r>
            <w:proofErr w:type="spellStart"/>
            <w:r>
              <w:rPr>
                <w:sz w:val="20"/>
              </w:rPr>
              <w:t>талдануы</w:t>
            </w:r>
            <w:proofErr w:type="spellEnd"/>
            <w:r>
              <w:rPr>
                <w:sz w:val="20"/>
              </w:rPr>
              <w:t xml:space="preserve">. </w:t>
            </w:r>
            <w:proofErr w:type="spellStart"/>
            <w:r>
              <w:rPr>
                <w:sz w:val="20"/>
              </w:rPr>
              <w:t>Адамның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әрекет</w:t>
            </w:r>
            <w:proofErr w:type="spellEnd"/>
            <w:r>
              <w:rPr>
                <w:sz w:val="20"/>
              </w:rPr>
              <w:t xml:space="preserve"> </w:t>
            </w:r>
            <w:proofErr w:type="spellStart"/>
            <w:r>
              <w:rPr>
                <w:sz w:val="20"/>
              </w:rPr>
              <w:t>формаларының</w:t>
            </w:r>
            <w:proofErr w:type="spellEnd"/>
            <w:r>
              <w:rPr>
                <w:sz w:val="20"/>
              </w:rPr>
              <w:t xml:space="preserve"> </w:t>
            </w:r>
            <w:proofErr w:type="spellStart"/>
            <w:r>
              <w:rPr>
                <w:sz w:val="20"/>
              </w:rPr>
              <w:t>квалификациясы</w:t>
            </w:r>
            <w:proofErr w:type="spellEnd"/>
            <w:r>
              <w:rPr>
                <w:sz w:val="20"/>
              </w:rPr>
              <w:t xml:space="preserve">. </w:t>
            </w:r>
            <w:proofErr w:type="spellStart"/>
            <w:r>
              <w:rPr>
                <w:sz w:val="20"/>
              </w:rPr>
              <w:t>Адамның</w:t>
            </w:r>
            <w:proofErr w:type="spellEnd"/>
            <w:r>
              <w:rPr>
                <w:sz w:val="20"/>
              </w:rPr>
              <w:t xml:space="preserve"> </w:t>
            </w:r>
            <w:proofErr w:type="spellStart"/>
            <w:r>
              <w:rPr>
                <w:sz w:val="20"/>
              </w:rPr>
              <w:t>еңбек</w:t>
            </w:r>
            <w:proofErr w:type="spellEnd"/>
            <w:r>
              <w:rPr>
                <w:sz w:val="20"/>
              </w:rPr>
              <w:t xml:space="preserve"> </w:t>
            </w:r>
            <w:proofErr w:type="spellStart"/>
            <w:r>
              <w:rPr>
                <w:sz w:val="20"/>
              </w:rPr>
              <w:t>әрекетінің</w:t>
            </w:r>
            <w:proofErr w:type="spellEnd"/>
            <w:r>
              <w:rPr>
                <w:sz w:val="20"/>
              </w:rPr>
              <w:t xml:space="preserve"> </w:t>
            </w:r>
            <w:proofErr w:type="spellStart"/>
            <w:r>
              <w:rPr>
                <w:sz w:val="20"/>
              </w:rPr>
              <w:t>және</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қорғаудың</w:t>
            </w:r>
            <w:proofErr w:type="spellEnd"/>
            <w:r>
              <w:rPr>
                <w:sz w:val="20"/>
              </w:rPr>
              <w:t xml:space="preserve"> </w:t>
            </w:r>
            <w:proofErr w:type="spellStart"/>
            <w:r>
              <w:rPr>
                <w:sz w:val="20"/>
              </w:rPr>
              <w:t>тиімділігін</w:t>
            </w:r>
            <w:proofErr w:type="spellEnd"/>
            <w:r>
              <w:rPr>
                <w:sz w:val="20"/>
              </w:rPr>
              <w:t xml:space="preserve"> </w:t>
            </w:r>
            <w:proofErr w:type="spellStart"/>
            <w:r>
              <w:rPr>
                <w:sz w:val="20"/>
              </w:rPr>
              <w:t>жоғарлату</w:t>
            </w:r>
            <w:proofErr w:type="spellEnd"/>
            <w:r>
              <w:rPr>
                <w:sz w:val="20"/>
              </w:rPr>
              <w:t xml:space="preserve"> </w:t>
            </w:r>
            <w:proofErr w:type="spellStart"/>
            <w:r>
              <w:rPr>
                <w:sz w:val="20"/>
              </w:rPr>
              <w:t>жолдары</w:t>
            </w:r>
            <w:proofErr w:type="spellEnd"/>
            <w:r>
              <w:rPr>
                <w:sz w:val="20"/>
              </w:rPr>
              <w:t xml:space="preserve">. «Адам-машина-орта» </w:t>
            </w:r>
            <w:proofErr w:type="spellStart"/>
            <w:r>
              <w:rPr>
                <w:sz w:val="20"/>
              </w:rPr>
              <w:t>жүйесінің</w:t>
            </w:r>
            <w:proofErr w:type="spellEnd"/>
            <w:r>
              <w:rPr>
                <w:sz w:val="20"/>
              </w:rPr>
              <w:t xml:space="preserve"> </w:t>
            </w:r>
            <w:proofErr w:type="spellStart"/>
            <w:r>
              <w:rPr>
                <w:sz w:val="20"/>
              </w:rPr>
              <w:t>жағымсыз</w:t>
            </w:r>
            <w:proofErr w:type="spellEnd"/>
            <w:r>
              <w:rPr>
                <w:sz w:val="20"/>
              </w:rPr>
              <w:t xml:space="preserve"> </w:t>
            </w:r>
            <w:proofErr w:type="spellStart"/>
            <w:r>
              <w:rPr>
                <w:sz w:val="20"/>
              </w:rPr>
              <w:t>факторлары</w:t>
            </w:r>
            <w:proofErr w:type="spellEnd"/>
            <w:r>
              <w:rPr>
                <w:sz w:val="20"/>
              </w:rPr>
              <w:t xml:space="preserve">. </w:t>
            </w:r>
            <w:proofErr w:type="spellStart"/>
            <w:r>
              <w:rPr>
                <w:sz w:val="20"/>
              </w:rPr>
              <w:t>Еңбек</w:t>
            </w:r>
            <w:proofErr w:type="spellEnd"/>
            <w:r>
              <w:rPr>
                <w:sz w:val="20"/>
              </w:rPr>
              <w:t xml:space="preserve"> </w:t>
            </w:r>
            <w:proofErr w:type="spellStart"/>
            <w:r>
              <w:rPr>
                <w:sz w:val="20"/>
              </w:rPr>
              <w:t>жағдайы</w:t>
            </w:r>
            <w:proofErr w:type="spellEnd"/>
            <w:r>
              <w:rPr>
                <w:sz w:val="20"/>
              </w:rPr>
              <w:t xml:space="preserve"> </w:t>
            </w:r>
            <w:proofErr w:type="spellStart"/>
            <w:r>
              <w:rPr>
                <w:sz w:val="20"/>
              </w:rPr>
              <w:t>және</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мониторингі</w:t>
            </w:r>
            <w:proofErr w:type="spellEnd"/>
            <w:r>
              <w:rPr>
                <w:sz w:val="20"/>
              </w:rPr>
              <w:t xml:space="preserve">. </w:t>
            </w:r>
            <w:proofErr w:type="spellStart"/>
            <w:r>
              <w:rPr>
                <w:sz w:val="20"/>
              </w:rPr>
              <w:t>Қауіпті</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нысандар</w:t>
            </w:r>
            <w:proofErr w:type="spellEnd"/>
            <w:r>
              <w:rPr>
                <w:sz w:val="20"/>
              </w:rPr>
              <w:t xml:space="preserve"> </w:t>
            </w:r>
            <w:proofErr w:type="spellStart"/>
            <w:r>
              <w:rPr>
                <w:sz w:val="20"/>
              </w:rPr>
              <w:t>және</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қаупін</w:t>
            </w:r>
            <w:proofErr w:type="spellEnd"/>
            <w:r>
              <w:rPr>
                <w:sz w:val="20"/>
              </w:rPr>
              <w:t xml:space="preserve"> </w:t>
            </w:r>
            <w:proofErr w:type="spellStart"/>
            <w:r>
              <w:rPr>
                <w:sz w:val="20"/>
              </w:rPr>
              <w:t>бағалау</w:t>
            </w:r>
            <w:proofErr w:type="spellEnd"/>
          </w:p>
          <w:p w:rsidR="006D41B5" w:rsidRDefault="00A1136F">
            <w:pPr>
              <w:pStyle w:val="a3"/>
              <w:ind w:firstLine="567"/>
            </w:pPr>
            <w:r>
              <w:rPr>
                <w:sz w:val="20"/>
              </w:rPr>
              <w:t xml:space="preserve">- </w:t>
            </w:r>
            <w:proofErr w:type="spellStart"/>
            <w:r>
              <w:rPr>
                <w:sz w:val="20"/>
              </w:rPr>
              <w:t>Ақпаратты</w:t>
            </w:r>
            <w:proofErr w:type="spellEnd"/>
            <w:r>
              <w:rPr>
                <w:sz w:val="20"/>
              </w:rPr>
              <w:t xml:space="preserve"> </w:t>
            </w:r>
            <w:proofErr w:type="spellStart"/>
            <w:r>
              <w:rPr>
                <w:sz w:val="20"/>
              </w:rPr>
              <w:t>алу</w:t>
            </w:r>
            <w:proofErr w:type="spellEnd"/>
            <w:r>
              <w:rPr>
                <w:sz w:val="20"/>
              </w:rPr>
              <w:t xml:space="preserve">, </w:t>
            </w:r>
            <w:proofErr w:type="spellStart"/>
            <w:r>
              <w:rPr>
                <w:sz w:val="20"/>
              </w:rPr>
              <w:t>сақтау</w:t>
            </w:r>
            <w:proofErr w:type="spellEnd"/>
            <w:r>
              <w:rPr>
                <w:sz w:val="20"/>
              </w:rPr>
              <w:t xml:space="preserve">, </w:t>
            </w:r>
            <w:proofErr w:type="spellStart"/>
            <w:r>
              <w:rPr>
                <w:sz w:val="20"/>
              </w:rPr>
              <w:t>қайта</w:t>
            </w:r>
            <w:proofErr w:type="spellEnd"/>
            <w:r>
              <w:rPr>
                <w:sz w:val="20"/>
              </w:rPr>
              <w:t xml:space="preserve"> </w:t>
            </w:r>
            <w:proofErr w:type="spellStart"/>
            <w:r>
              <w:rPr>
                <w:sz w:val="20"/>
              </w:rPr>
              <w:t>өңдеу</w:t>
            </w:r>
            <w:proofErr w:type="spellEnd"/>
            <w:r>
              <w:rPr>
                <w:sz w:val="20"/>
              </w:rPr>
              <w:t xml:space="preserve"> </w:t>
            </w:r>
            <w:proofErr w:type="spellStart"/>
            <w:r>
              <w:rPr>
                <w:sz w:val="20"/>
              </w:rPr>
              <w:t>тәсілдері</w:t>
            </w:r>
            <w:proofErr w:type="spellEnd"/>
            <w:r>
              <w:rPr>
                <w:sz w:val="20"/>
              </w:rPr>
              <w:t xml:space="preserve"> мен </w:t>
            </w:r>
            <w:proofErr w:type="spellStart"/>
            <w:r>
              <w:rPr>
                <w:sz w:val="20"/>
              </w:rPr>
              <w:t>құралдары</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міндеттерді</w:t>
            </w:r>
            <w:proofErr w:type="spellEnd"/>
            <w:r>
              <w:rPr>
                <w:sz w:val="20"/>
              </w:rPr>
              <w:t xml:space="preserve"> </w:t>
            </w:r>
            <w:proofErr w:type="spellStart"/>
            <w:r>
              <w:rPr>
                <w:sz w:val="20"/>
              </w:rPr>
              <w:t>шешу</w:t>
            </w:r>
            <w:proofErr w:type="spellEnd"/>
            <w:r>
              <w:rPr>
                <w:sz w:val="20"/>
              </w:rPr>
              <w:t xml:space="preserve"> </w:t>
            </w:r>
            <w:proofErr w:type="spellStart"/>
            <w:r>
              <w:rPr>
                <w:sz w:val="20"/>
              </w:rPr>
              <w:t>үшін</w:t>
            </w:r>
            <w:proofErr w:type="spellEnd"/>
            <w:r>
              <w:rPr>
                <w:sz w:val="20"/>
              </w:rPr>
              <w:t xml:space="preserve"> </w:t>
            </w:r>
            <w:proofErr w:type="spellStart"/>
            <w:r>
              <w:rPr>
                <w:sz w:val="20"/>
              </w:rPr>
              <w:t>қазіргі</w:t>
            </w:r>
            <w:proofErr w:type="spellEnd"/>
            <w:r>
              <w:rPr>
                <w:sz w:val="20"/>
              </w:rPr>
              <w:t xml:space="preserve"> </w:t>
            </w:r>
            <w:proofErr w:type="spellStart"/>
            <w:r>
              <w:rPr>
                <w:sz w:val="20"/>
              </w:rPr>
              <w:t>заманғы</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қолдану</w:t>
            </w:r>
            <w:proofErr w:type="spellEnd"/>
          </w:p>
          <w:p w:rsidR="006D41B5" w:rsidRDefault="00A1136F">
            <w:pPr>
              <w:pStyle w:val="a3"/>
              <w:ind w:firstLine="567"/>
            </w:pPr>
            <w:r>
              <w:rPr>
                <w:sz w:val="20"/>
              </w:rPr>
              <w:t xml:space="preserve">- </w:t>
            </w:r>
            <w:proofErr w:type="spellStart"/>
            <w:r>
              <w:rPr>
                <w:sz w:val="20"/>
              </w:rPr>
              <w:t>Оқудың</w:t>
            </w:r>
            <w:proofErr w:type="spellEnd"/>
            <w:r>
              <w:rPr>
                <w:sz w:val="20"/>
              </w:rPr>
              <w:t xml:space="preserve"> </w:t>
            </w:r>
            <w:proofErr w:type="spellStart"/>
            <w:r>
              <w:rPr>
                <w:sz w:val="20"/>
              </w:rPr>
              <w:t>нәтижесі</w:t>
            </w:r>
            <w:proofErr w:type="spellEnd"/>
            <w:r>
              <w:rPr>
                <w:sz w:val="20"/>
              </w:rPr>
              <w:t xml:space="preserve"> </w:t>
            </w:r>
            <w:proofErr w:type="spellStart"/>
            <w:r>
              <w:rPr>
                <w:sz w:val="20"/>
              </w:rPr>
              <w:t>өз</w:t>
            </w:r>
            <w:proofErr w:type="spellEnd"/>
            <w:r>
              <w:rPr>
                <w:sz w:val="20"/>
              </w:rPr>
              <w:t xml:space="preserve"> </w:t>
            </w:r>
            <w:proofErr w:type="spellStart"/>
            <w:r>
              <w:rPr>
                <w:sz w:val="20"/>
              </w:rPr>
              <w:lastRenderedPageBreak/>
              <w:t>мамандығының</w:t>
            </w:r>
            <w:proofErr w:type="spellEnd"/>
            <w:r>
              <w:rPr>
                <w:sz w:val="20"/>
              </w:rPr>
              <w:t xml:space="preserve"> </w:t>
            </w:r>
            <w:proofErr w:type="spellStart"/>
            <w:r>
              <w:rPr>
                <w:sz w:val="20"/>
              </w:rPr>
              <w:t>қызметінің</w:t>
            </w:r>
            <w:proofErr w:type="spellEnd"/>
            <w:r>
              <w:rPr>
                <w:sz w:val="20"/>
              </w:rPr>
              <w:t xml:space="preserve"> </w:t>
            </w:r>
            <w:proofErr w:type="spellStart"/>
            <w:r>
              <w:rPr>
                <w:sz w:val="20"/>
              </w:rPr>
              <w:t>әлеуметтік</w:t>
            </w:r>
            <w:proofErr w:type="spellEnd"/>
            <w:r>
              <w:rPr>
                <w:sz w:val="20"/>
              </w:rPr>
              <w:t xml:space="preserve"> </w:t>
            </w:r>
            <w:proofErr w:type="spellStart"/>
            <w:r>
              <w:rPr>
                <w:sz w:val="20"/>
              </w:rPr>
              <w:t>аспектілерін</w:t>
            </w:r>
            <w:proofErr w:type="spellEnd"/>
            <w:r>
              <w:rPr>
                <w:sz w:val="20"/>
              </w:rPr>
              <w:t xml:space="preserve"> </w:t>
            </w:r>
            <w:proofErr w:type="spellStart"/>
            <w:r>
              <w:rPr>
                <w:sz w:val="20"/>
              </w:rPr>
              <w:t>ескеру</w:t>
            </w:r>
            <w:proofErr w:type="spellEnd"/>
            <w:r>
              <w:rPr>
                <w:sz w:val="20"/>
              </w:rPr>
              <w:t xml:space="preserve"> </w:t>
            </w:r>
            <w:proofErr w:type="spellStart"/>
            <w:r>
              <w:rPr>
                <w:sz w:val="20"/>
              </w:rPr>
              <w:t>және</w:t>
            </w:r>
            <w:proofErr w:type="spellEnd"/>
            <w:r>
              <w:rPr>
                <w:sz w:val="20"/>
              </w:rPr>
              <w:t xml:space="preserve"> </w:t>
            </w:r>
            <w:proofErr w:type="spellStart"/>
            <w:r>
              <w:rPr>
                <w:sz w:val="20"/>
              </w:rPr>
              <w:t>адекватты</w:t>
            </w:r>
            <w:proofErr w:type="spellEnd"/>
            <w:r>
              <w:rPr>
                <w:sz w:val="20"/>
              </w:rPr>
              <w:t xml:space="preserve"> </w:t>
            </w:r>
            <w:proofErr w:type="spellStart"/>
            <w:r>
              <w:rPr>
                <w:sz w:val="20"/>
              </w:rPr>
              <w:t>бағалау</w:t>
            </w:r>
            <w:proofErr w:type="spellEnd"/>
            <w:r>
              <w:rPr>
                <w:sz w:val="20"/>
              </w:rPr>
              <w:t xml:space="preserve">, </w:t>
            </w:r>
            <w:proofErr w:type="spellStart"/>
            <w:r>
              <w:rPr>
                <w:sz w:val="20"/>
              </w:rPr>
              <w:t>және</w:t>
            </w:r>
            <w:proofErr w:type="spellEnd"/>
            <w:r>
              <w:rPr>
                <w:sz w:val="20"/>
              </w:rPr>
              <w:t xml:space="preserve"> </w:t>
            </w:r>
            <w:proofErr w:type="spellStart"/>
            <w:r>
              <w:rPr>
                <w:sz w:val="20"/>
              </w:rPr>
              <w:t>кәсіби</w:t>
            </w:r>
            <w:proofErr w:type="spellEnd"/>
            <w:r>
              <w:rPr>
                <w:sz w:val="20"/>
              </w:rPr>
              <w:t xml:space="preserve"> </w:t>
            </w:r>
            <w:proofErr w:type="spellStart"/>
            <w:r>
              <w:rPr>
                <w:sz w:val="20"/>
              </w:rPr>
              <w:t>дағдыларында</w:t>
            </w:r>
            <w:proofErr w:type="spellEnd"/>
            <w:r>
              <w:rPr>
                <w:sz w:val="20"/>
              </w:rPr>
              <w:t xml:space="preserve"> </w:t>
            </w:r>
            <w:proofErr w:type="spellStart"/>
            <w:r>
              <w:rPr>
                <w:sz w:val="20"/>
              </w:rPr>
              <w:t>ғылыми</w:t>
            </w:r>
            <w:proofErr w:type="spellEnd"/>
            <w:r>
              <w:rPr>
                <w:sz w:val="20"/>
              </w:rPr>
              <w:t xml:space="preserve"> </w:t>
            </w:r>
            <w:proofErr w:type="spellStart"/>
            <w:r>
              <w:rPr>
                <w:sz w:val="20"/>
              </w:rPr>
              <w:t>зерттеу</w:t>
            </w:r>
            <w:proofErr w:type="spellEnd"/>
            <w:r>
              <w:rPr>
                <w:sz w:val="20"/>
              </w:rPr>
              <w:t xml:space="preserve">, </w:t>
            </w:r>
            <w:proofErr w:type="spellStart"/>
            <w:r>
              <w:rPr>
                <w:sz w:val="20"/>
              </w:rPr>
              <w:t>есептеу</w:t>
            </w:r>
            <w:proofErr w:type="spellEnd"/>
            <w:r>
              <w:rPr>
                <w:sz w:val="20"/>
              </w:rPr>
              <w:t xml:space="preserve">, </w:t>
            </w:r>
            <w:proofErr w:type="spellStart"/>
            <w:r>
              <w:rPr>
                <w:sz w:val="20"/>
              </w:rPr>
              <w:t>өңдеу</w:t>
            </w:r>
            <w:proofErr w:type="spellEnd"/>
            <w:r>
              <w:rPr>
                <w:sz w:val="20"/>
              </w:rPr>
              <w:t xml:space="preserve"> </w:t>
            </w:r>
            <w:proofErr w:type="spellStart"/>
            <w:r>
              <w:rPr>
                <w:sz w:val="20"/>
              </w:rPr>
              <w:t>әдістемелерін</w:t>
            </w:r>
            <w:proofErr w:type="spellEnd"/>
            <w:r>
              <w:rPr>
                <w:sz w:val="20"/>
              </w:rPr>
              <w:t xml:space="preserve"> </w:t>
            </w:r>
            <w:proofErr w:type="spellStart"/>
            <w:r>
              <w:rPr>
                <w:sz w:val="20"/>
              </w:rPr>
              <w:t>қолдану</w:t>
            </w:r>
            <w:proofErr w:type="spellEnd"/>
          </w:p>
          <w:p w:rsidR="006D41B5" w:rsidRDefault="006D41B5">
            <w:pPr>
              <w:pStyle w:val="a3"/>
            </w:pPr>
          </w:p>
          <w:p w:rsidR="006D41B5" w:rsidRDefault="00A1136F">
            <w:pPr>
              <w:pStyle w:val="a3"/>
              <w:ind w:firstLine="567"/>
            </w:pPr>
            <w:r>
              <w:rPr>
                <w:sz w:val="20"/>
              </w:rPr>
              <w:t>- При изучении дисциплины у магистрантов формируются знания об основных законах живой природы, о природных ресурсах, загрязнителях и источниках загрязнения, о влиянии вредных факторов окружающей среды на организм человека, о путях уменьшения антропогенного воздействия на окружающую среду, о правовых основах охраны и защиты окружающей среды, о способах и методах организации производственной и экологической безопасности при осуществлении будущей профессиональной деятельности.</w:t>
            </w:r>
          </w:p>
          <w:p w:rsidR="006D41B5" w:rsidRDefault="00A1136F">
            <w:pPr>
              <w:pStyle w:val="a3"/>
              <w:ind w:firstLine="567"/>
            </w:pPr>
            <w:r>
              <w:rPr>
                <w:sz w:val="20"/>
              </w:rPr>
              <w:t xml:space="preserve">- Уметь ориентироваться в новейших открытиях в области безопасности жизнедеятельности и защиты окружающей среды, перспективах их использования для построения технических систем и устройств и формулировать и решать задачи, возникающие в ходе профессиональной деятельности, требующих углубленных </w:t>
            </w:r>
            <w:proofErr w:type="spellStart"/>
            <w:r>
              <w:rPr>
                <w:sz w:val="20"/>
              </w:rPr>
              <w:t>професcиональных</w:t>
            </w:r>
            <w:proofErr w:type="spellEnd"/>
            <w:r>
              <w:rPr>
                <w:sz w:val="20"/>
              </w:rPr>
              <w:t xml:space="preserve"> знаний и уметь проводить экспертной оценки в области оценки актуальных проблем в области безопасности жизнедеятельности и охраны окружающей среды</w:t>
            </w:r>
          </w:p>
          <w:p w:rsidR="006D41B5" w:rsidRDefault="00A1136F">
            <w:pPr>
              <w:pStyle w:val="a3"/>
              <w:ind w:firstLine="567"/>
            </w:pPr>
            <w:r>
              <w:rPr>
                <w:sz w:val="20"/>
              </w:rPr>
              <w:t>- Иметь представление о возможностях передовых научных методов и технических средств и пользоваться ими на уровне, необходимом для оперативного решения проблем безопасности жизнедеятельности и защиты окружающей среды.</w:t>
            </w:r>
          </w:p>
          <w:p w:rsidR="006D41B5" w:rsidRDefault="00A1136F">
            <w:pPr>
              <w:pStyle w:val="a3"/>
              <w:ind w:firstLine="567"/>
            </w:pPr>
            <w:r>
              <w:rPr>
                <w:sz w:val="20"/>
              </w:rPr>
              <w:t xml:space="preserve">- Демонстрировать понимание сущности и значения информации в развитии современной методов актуализации проблем </w:t>
            </w:r>
            <w:proofErr w:type="spellStart"/>
            <w:r>
              <w:rPr>
                <w:sz w:val="20"/>
              </w:rPr>
              <w:t>БЖДиЗОС</w:t>
            </w:r>
            <w:proofErr w:type="spellEnd"/>
            <w:r>
              <w:rPr>
                <w:sz w:val="20"/>
              </w:rPr>
              <w:t xml:space="preserve">, способами и средствами получения, хранения, переработки информации; использование для решения </w:t>
            </w:r>
            <w:r>
              <w:rPr>
                <w:sz w:val="20"/>
              </w:rPr>
              <w:lastRenderedPageBreak/>
              <w:t>коммуникативных задач современных технических средств и информационных технологий</w:t>
            </w:r>
          </w:p>
          <w:p w:rsidR="006D41B5" w:rsidRDefault="00A1136F">
            <w:pPr>
              <w:pStyle w:val="a3"/>
              <w:ind w:firstLine="567"/>
            </w:pPr>
            <w:r>
              <w:rPr>
                <w:sz w:val="20"/>
              </w:rPr>
              <w:t xml:space="preserve">- Учитывать и адекватно оценивать социальные аспекты своей профессиональной деятельности и использовать методики проведения научных исследований и расчетов, обработку статистических данных и эколого-экономических показателей эффективности проводимых исследований и разработок в области </w:t>
            </w:r>
            <w:proofErr w:type="spellStart"/>
            <w:r>
              <w:rPr>
                <w:sz w:val="20"/>
              </w:rPr>
              <w:t>БЖДиЗОС</w:t>
            </w:r>
            <w:proofErr w:type="spellEnd"/>
          </w:p>
        </w:tc>
        <w:permEnd w:id="367477858"/>
      </w:tr>
    </w:tbl>
    <w:p w:rsidR="006D41B5" w:rsidRDefault="006D41B5">
      <w:pPr>
        <w:pStyle w:val="a3"/>
      </w:pPr>
    </w:p>
    <w:p w:rsidR="006D41B5" w:rsidRDefault="00A1136F">
      <w:pPr>
        <w:pStyle w:val="a3"/>
        <w:jc w:val="center"/>
      </w:pPr>
      <w:r>
        <w:rPr>
          <w:b/>
        </w:rPr>
        <w:t>1.4 Пәнді игеруде қолданылатын білім беру технологиялары</w:t>
      </w:r>
    </w:p>
    <w:p w:rsidR="006D41B5" w:rsidRDefault="00A1136F">
      <w:pPr>
        <w:pStyle w:val="a3"/>
        <w:jc w:val="center"/>
      </w:pPr>
      <w:r>
        <w:rPr>
          <w:b/>
        </w:rPr>
        <w:t>1.4 Образовательные технологии, применяемые при освоении дисциплины</w:t>
      </w:r>
    </w:p>
    <w:p w:rsidR="006D41B5" w:rsidRDefault="006D41B5">
      <w:pPr>
        <w:pStyle w:val="a3"/>
      </w:pPr>
    </w:p>
    <w:p w:rsidR="006D41B5" w:rsidRDefault="00A1136F">
      <w:pPr>
        <w:pStyle w:val="a3"/>
        <w:jc w:val="center"/>
      </w:pPr>
      <w:r>
        <w:rPr>
          <w:b/>
        </w:rPr>
        <w:t>1.4.1 Негізгі білім беру технологиялары</w:t>
      </w:r>
    </w:p>
    <w:p w:rsidR="006D41B5" w:rsidRDefault="00A1136F">
      <w:pPr>
        <w:pStyle w:val="a3"/>
        <w:jc w:val="center"/>
      </w:pPr>
      <w:r>
        <w:rPr>
          <w:b/>
        </w:rPr>
        <w:t>1.4.1 Основные образовательные технологии</w:t>
      </w:r>
    </w:p>
    <w:p w:rsidR="006D41B5" w:rsidRDefault="006D41B5">
      <w:pPr>
        <w:pStyle w:val="a3"/>
      </w:pPr>
    </w:p>
    <w:p w:rsidR="006D41B5" w:rsidRDefault="00A1136F">
      <w:pPr>
        <w:pStyle w:val="a3"/>
        <w:ind w:firstLine="567"/>
      </w:pPr>
      <w:r>
        <w:t>Оқу сабақтарын өткізу кезінде мынадай білім беру технологияларын пайдалану көзделеді</w:t>
      </w:r>
    </w:p>
    <w:p w:rsidR="006D41B5" w:rsidRDefault="006D41B5">
      <w:pPr>
        <w:pStyle w:val="a3"/>
      </w:pPr>
      <w:permStart w:id="891780395" w:edGrp="none"/>
    </w:p>
    <w:permEnd w:id="891780395"/>
    <w:p w:rsidR="006D41B5" w:rsidRDefault="00A1136F">
      <w:pPr>
        <w:pStyle w:val="a3"/>
        <w:ind w:firstLine="567"/>
      </w:pPr>
      <w:r>
        <w:t>При проведении учебных занятий предусматривается использование следующих образовательных технологий:</w:t>
      </w:r>
    </w:p>
    <w:p w:rsidR="006D41B5" w:rsidRDefault="006D41B5">
      <w:pPr>
        <w:pStyle w:val="a3"/>
      </w:pPr>
      <w:permStart w:id="437871049" w:edGrp="none"/>
    </w:p>
    <w:permEnd w:id="437871049"/>
    <w:p w:rsidR="006D41B5" w:rsidRDefault="006D41B5">
      <w:pPr>
        <w:pStyle w:val="a3"/>
      </w:pPr>
    </w:p>
    <w:p w:rsidR="006D41B5" w:rsidRDefault="00A1136F">
      <w:pPr>
        <w:pStyle w:val="a3"/>
        <w:jc w:val="center"/>
      </w:pPr>
      <w:r>
        <w:rPr>
          <w:b/>
        </w:rPr>
        <w:t>1.4.2 Бейімделген білім беру технологиялары (инклюзивті оқыту)</w:t>
      </w:r>
    </w:p>
    <w:p w:rsidR="006D41B5" w:rsidRDefault="00A1136F">
      <w:pPr>
        <w:pStyle w:val="a3"/>
        <w:jc w:val="center"/>
      </w:pPr>
      <w:r>
        <w:rPr>
          <w:b/>
        </w:rPr>
        <w:t>1.4.2 Адаптивные образовательные технологии (инклюзивное обучение)</w:t>
      </w:r>
    </w:p>
    <w:p w:rsidR="006D41B5" w:rsidRDefault="006D41B5">
      <w:pPr>
        <w:pStyle w:val="a3"/>
      </w:pPr>
    </w:p>
    <w:p w:rsidR="006D41B5" w:rsidRDefault="00A1136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D41B5" w:rsidRDefault="006D41B5">
      <w:pPr>
        <w:pStyle w:val="a3"/>
      </w:pPr>
      <w:permStart w:id="614029235" w:edGrp="none"/>
    </w:p>
    <w:permEnd w:id="614029235"/>
    <w:p w:rsidR="006D41B5" w:rsidRDefault="00A1136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D41B5" w:rsidRDefault="006D41B5">
      <w:pPr>
        <w:pStyle w:val="a3"/>
      </w:pPr>
      <w:permStart w:id="439234046" w:edGrp="none"/>
    </w:p>
    <w:permEnd w:id="439234046"/>
    <w:p w:rsidR="006D41B5" w:rsidRDefault="006D41B5">
      <w:pPr>
        <w:pStyle w:val="a3"/>
      </w:pPr>
    </w:p>
    <w:p w:rsidR="006D41B5" w:rsidRDefault="00A1136F">
      <w:pPr>
        <w:pStyle w:val="a3"/>
        <w:jc w:val="center"/>
      </w:pPr>
      <w:r>
        <w:rPr>
          <w:b/>
        </w:rPr>
        <w:t>1.5 Пререквизиттер</w:t>
      </w:r>
    </w:p>
    <w:p w:rsidR="006D41B5" w:rsidRDefault="00A1136F">
      <w:pPr>
        <w:pStyle w:val="a3"/>
        <w:jc w:val="center"/>
      </w:pPr>
      <w:r>
        <w:rPr>
          <w:b/>
        </w:rPr>
        <w:t>1.5 Пререквизиты</w:t>
      </w:r>
    </w:p>
    <w:p w:rsidR="006D41B5" w:rsidRDefault="006D41B5">
      <w:pPr>
        <w:pStyle w:val="a3"/>
      </w:pPr>
    </w:p>
    <w:p w:rsidR="006D41B5" w:rsidRDefault="006D41B5">
      <w:pPr>
        <w:pStyle w:val="a3"/>
        <w:ind w:firstLine="567"/>
      </w:pPr>
      <w:permStart w:id="13242545" w:edGrp="none"/>
    </w:p>
    <w:permEnd w:id="13242545"/>
    <w:p w:rsidR="006D41B5" w:rsidRDefault="006D41B5">
      <w:pPr>
        <w:pStyle w:val="a3"/>
      </w:pPr>
    </w:p>
    <w:p w:rsidR="006D41B5" w:rsidRDefault="00A1136F">
      <w:pPr>
        <w:pStyle w:val="a3"/>
        <w:jc w:val="center"/>
      </w:pPr>
      <w:r>
        <w:rPr>
          <w:b/>
        </w:rPr>
        <w:t>1.6 Постреквизиттер</w:t>
      </w:r>
    </w:p>
    <w:p w:rsidR="006D41B5" w:rsidRDefault="00A1136F">
      <w:pPr>
        <w:pStyle w:val="a3"/>
        <w:jc w:val="center"/>
      </w:pPr>
      <w:r>
        <w:rPr>
          <w:b/>
        </w:rPr>
        <w:t>1.6 Постреквизиты</w:t>
      </w:r>
    </w:p>
    <w:p w:rsidR="006D41B5" w:rsidRDefault="006D41B5">
      <w:pPr>
        <w:pStyle w:val="a3"/>
      </w:pPr>
    </w:p>
    <w:p w:rsidR="006D41B5" w:rsidRDefault="006D41B5">
      <w:pPr>
        <w:pStyle w:val="a3"/>
        <w:ind w:firstLine="567"/>
      </w:pPr>
      <w:permStart w:id="1023966391" w:edGrp="none"/>
    </w:p>
    <w:permEnd w:id="1023966391"/>
    <w:p w:rsidR="006D41B5" w:rsidRDefault="006D41B5">
      <w:pPr>
        <w:pStyle w:val="a3"/>
      </w:pPr>
    </w:p>
    <w:p w:rsidR="006D41B5" w:rsidRDefault="00A1136F">
      <w:pPr>
        <w:pStyle w:val="a3"/>
        <w:jc w:val="center"/>
      </w:pPr>
      <w:r>
        <w:rPr>
          <w:b/>
        </w:rPr>
        <w:t>1.7 Пәннің еңбек сыйымдылығы</w:t>
      </w:r>
    </w:p>
    <w:p w:rsidR="006D41B5" w:rsidRDefault="00A1136F">
      <w:pPr>
        <w:pStyle w:val="a3"/>
        <w:jc w:val="center"/>
      </w:pPr>
      <w:r>
        <w:rPr>
          <w:b/>
        </w:rPr>
        <w:t>1.7 Трудоемкость дисциплины</w:t>
      </w:r>
    </w:p>
    <w:p w:rsidR="006D41B5" w:rsidRDefault="006D41B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6D41B5">
        <w:trPr>
          <w:tblHeader/>
        </w:trPr>
        <w:tc>
          <w:tcPr>
            <w:tcW w:w="3500" w:type="pct"/>
          </w:tcPr>
          <w:p w:rsidR="006D41B5" w:rsidRDefault="00A1136F">
            <w:pPr>
              <w:pStyle w:val="a3"/>
            </w:pPr>
            <w:r>
              <w:t>Жұмыс түрлері / Виды работ</w:t>
            </w:r>
          </w:p>
        </w:tc>
        <w:tc>
          <w:tcPr>
            <w:tcW w:w="1500" w:type="pct"/>
          </w:tcPr>
          <w:p w:rsidR="006D41B5" w:rsidRDefault="00A1136F">
            <w:pPr>
              <w:pStyle w:val="a3"/>
              <w:jc w:val="center"/>
            </w:pPr>
            <w:r>
              <w:t>сағат / часы</w:t>
            </w:r>
          </w:p>
        </w:tc>
      </w:tr>
      <w:tr w:rsidR="006D41B5">
        <w:tc>
          <w:tcPr>
            <w:tcW w:w="0" w:type="auto"/>
          </w:tcPr>
          <w:p w:rsidR="006D41B5" w:rsidRDefault="00A1136F">
            <w:pPr>
              <w:pStyle w:val="a3"/>
            </w:pPr>
            <w:r>
              <w:t>Дәрістер / Лекции</w:t>
            </w:r>
          </w:p>
        </w:tc>
        <w:tc>
          <w:tcPr>
            <w:tcW w:w="0" w:type="auto"/>
          </w:tcPr>
          <w:p w:rsidR="006D41B5" w:rsidRDefault="00A1136F">
            <w:pPr>
              <w:pStyle w:val="a3"/>
              <w:jc w:val="center"/>
            </w:pPr>
            <w:r>
              <w:t>15</w:t>
            </w:r>
          </w:p>
        </w:tc>
      </w:tr>
      <w:tr w:rsidR="006D41B5">
        <w:tc>
          <w:tcPr>
            <w:tcW w:w="0" w:type="auto"/>
          </w:tcPr>
          <w:p w:rsidR="006D41B5" w:rsidRDefault="00A1136F">
            <w:pPr>
              <w:pStyle w:val="a3"/>
            </w:pPr>
            <w:r>
              <w:t>Практикалық жұмыстар / Практические работы</w:t>
            </w:r>
          </w:p>
        </w:tc>
        <w:tc>
          <w:tcPr>
            <w:tcW w:w="0" w:type="auto"/>
          </w:tcPr>
          <w:p w:rsidR="006D41B5" w:rsidRDefault="00A1136F">
            <w:pPr>
              <w:pStyle w:val="a3"/>
              <w:jc w:val="center"/>
            </w:pPr>
            <w:r>
              <w:t>30</w:t>
            </w:r>
          </w:p>
        </w:tc>
      </w:tr>
      <w:tr w:rsidR="006D41B5">
        <w:tc>
          <w:tcPr>
            <w:tcW w:w="0" w:type="auto"/>
          </w:tcPr>
          <w:p w:rsidR="006D41B5" w:rsidRDefault="00A1136F">
            <w:pPr>
              <w:pStyle w:val="a3"/>
            </w:pPr>
            <w:r>
              <w:t>СӨЖО / СРОП</w:t>
            </w:r>
          </w:p>
        </w:tc>
        <w:tc>
          <w:tcPr>
            <w:tcW w:w="0" w:type="auto"/>
          </w:tcPr>
          <w:p w:rsidR="006D41B5" w:rsidRDefault="00A1136F">
            <w:pPr>
              <w:pStyle w:val="a3"/>
              <w:jc w:val="center"/>
            </w:pPr>
            <w:r>
              <w:t>30</w:t>
            </w:r>
          </w:p>
        </w:tc>
      </w:tr>
      <w:tr w:rsidR="006D41B5">
        <w:tc>
          <w:tcPr>
            <w:tcW w:w="0" w:type="auto"/>
          </w:tcPr>
          <w:p w:rsidR="006D41B5" w:rsidRDefault="00A1136F">
            <w:pPr>
              <w:pStyle w:val="a3"/>
            </w:pPr>
            <w:r>
              <w:t>СӨЖ / СРО</w:t>
            </w:r>
          </w:p>
        </w:tc>
        <w:tc>
          <w:tcPr>
            <w:tcW w:w="0" w:type="auto"/>
          </w:tcPr>
          <w:p w:rsidR="006D41B5" w:rsidRDefault="00A1136F">
            <w:pPr>
              <w:pStyle w:val="a3"/>
              <w:jc w:val="center"/>
            </w:pPr>
            <w:r>
              <w:t>75</w:t>
            </w:r>
          </w:p>
        </w:tc>
      </w:tr>
      <w:tr w:rsidR="006D41B5">
        <w:tc>
          <w:tcPr>
            <w:tcW w:w="0" w:type="auto"/>
          </w:tcPr>
          <w:p w:rsidR="006D41B5" w:rsidRDefault="00A1136F">
            <w:pPr>
              <w:pStyle w:val="a3"/>
              <w:jc w:val="left"/>
            </w:pPr>
            <w:r>
              <w:t>Қорытынды бақылауды жүргізу нысаны /</w:t>
            </w:r>
            <w:r>
              <w:br/>
              <w:t>Форма проведения итогового контроля</w:t>
            </w:r>
          </w:p>
        </w:tc>
        <w:tc>
          <w:tcPr>
            <w:tcW w:w="0" w:type="auto"/>
          </w:tcPr>
          <w:p w:rsidR="006D41B5" w:rsidRDefault="00A1136F">
            <w:pPr>
              <w:pStyle w:val="a3"/>
              <w:jc w:val="center"/>
            </w:pPr>
            <w:r>
              <w:t>емтихан / экзамен</w:t>
            </w:r>
          </w:p>
        </w:tc>
      </w:tr>
    </w:tbl>
    <w:p w:rsidR="006D41B5" w:rsidRDefault="006D41B5">
      <w:pPr>
        <w:pStyle w:val="a3"/>
      </w:pPr>
    </w:p>
    <w:p w:rsidR="006D41B5" w:rsidRDefault="00A1136F">
      <w:pPr>
        <w:pStyle w:val="a3"/>
        <w:jc w:val="center"/>
      </w:pPr>
      <w:r>
        <w:rPr>
          <w:b/>
        </w:rPr>
        <w:t>2 ПӘННІҢ МАЗМҰНЫ</w:t>
      </w:r>
    </w:p>
    <w:p w:rsidR="006D41B5" w:rsidRDefault="00A1136F">
      <w:pPr>
        <w:pStyle w:val="a3"/>
        <w:jc w:val="center"/>
      </w:pPr>
      <w:r>
        <w:rPr>
          <w:b/>
        </w:rPr>
        <w:t>2 СОДЕРЖАНИЕ ДИСЦИПЛИНЫ</w:t>
      </w:r>
    </w:p>
    <w:p w:rsidR="006D41B5" w:rsidRDefault="006D41B5">
      <w:pPr>
        <w:pStyle w:val="a3"/>
      </w:pPr>
    </w:p>
    <w:p w:rsidR="006D41B5" w:rsidRDefault="00A1136F">
      <w:pPr>
        <w:pStyle w:val="a3"/>
        <w:jc w:val="center"/>
      </w:pPr>
      <w:r>
        <w:rPr>
          <w:b/>
        </w:rPr>
        <w:t>2.1 Тақырыптық жоспар</w:t>
      </w:r>
    </w:p>
    <w:p w:rsidR="006D41B5" w:rsidRDefault="00A1136F">
      <w:pPr>
        <w:pStyle w:val="a3"/>
        <w:jc w:val="center"/>
      </w:pPr>
      <w:r>
        <w:rPr>
          <w:b/>
        </w:rPr>
        <w:t>2.1 Тематический план</w:t>
      </w:r>
    </w:p>
    <w:p w:rsidR="006D41B5" w:rsidRDefault="006D41B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6D41B5">
        <w:trPr>
          <w:tblHeader/>
        </w:trPr>
        <w:tc>
          <w:tcPr>
            <w:tcW w:w="147" w:type="pct"/>
          </w:tcPr>
          <w:p w:rsidR="006D41B5" w:rsidRDefault="00A1136F">
            <w:pPr>
              <w:pStyle w:val="a3"/>
              <w:jc w:val="center"/>
            </w:pPr>
            <w:r>
              <w:t>№</w:t>
            </w:r>
          </w:p>
        </w:tc>
        <w:tc>
          <w:tcPr>
            <w:tcW w:w="3383" w:type="pct"/>
          </w:tcPr>
          <w:p w:rsidR="006D41B5" w:rsidRDefault="00A1136F">
            <w:pPr>
              <w:pStyle w:val="a3"/>
              <w:jc w:val="center"/>
            </w:pPr>
            <w:r>
              <w:t>Тақырыптың атауы және мазмұны</w:t>
            </w:r>
          </w:p>
          <w:p w:rsidR="006D41B5" w:rsidRDefault="00A1136F">
            <w:pPr>
              <w:pStyle w:val="a3"/>
              <w:jc w:val="center"/>
            </w:pPr>
            <w:r>
              <w:t>Наименование темы и ее содержание</w:t>
            </w:r>
          </w:p>
        </w:tc>
        <w:tc>
          <w:tcPr>
            <w:tcW w:w="818" w:type="pct"/>
          </w:tcPr>
          <w:p w:rsidR="006D41B5" w:rsidRDefault="00A1136F">
            <w:pPr>
              <w:pStyle w:val="a3"/>
              <w:jc w:val="center"/>
            </w:pPr>
            <w:r>
              <w:t>Еңбек сыйымдылығы сағат</w:t>
            </w:r>
          </w:p>
          <w:p w:rsidR="006D41B5" w:rsidRDefault="00A1136F">
            <w:pPr>
              <w:pStyle w:val="a3"/>
              <w:jc w:val="center"/>
            </w:pPr>
            <w:r>
              <w:t>Трудоемкость в часах</w:t>
            </w:r>
          </w:p>
        </w:tc>
        <w:tc>
          <w:tcPr>
            <w:tcW w:w="653" w:type="pct"/>
          </w:tcPr>
          <w:p w:rsidR="006D41B5" w:rsidRDefault="00A1136F">
            <w:pPr>
              <w:pStyle w:val="a3"/>
              <w:jc w:val="center"/>
            </w:pPr>
            <w:r>
              <w:t>Әдебиетке сілтеме</w:t>
            </w:r>
          </w:p>
          <w:p w:rsidR="006D41B5" w:rsidRDefault="00A1136F">
            <w:pPr>
              <w:pStyle w:val="a3"/>
              <w:jc w:val="center"/>
            </w:pPr>
            <w:r>
              <w:t>Ссылка на литературу</w:t>
            </w:r>
          </w:p>
        </w:tc>
      </w:tr>
      <w:tr w:rsidR="006D41B5">
        <w:tc>
          <w:tcPr>
            <w:tcW w:w="0" w:type="auto"/>
            <w:gridSpan w:val="4"/>
          </w:tcPr>
          <w:p w:rsidR="006D41B5" w:rsidRDefault="00A1136F">
            <w:pPr>
              <w:pStyle w:val="a3"/>
              <w:jc w:val="center"/>
            </w:pPr>
            <w:r>
              <w:rPr>
                <w:b/>
              </w:rPr>
              <w:t>Дәрістік сабақтар / Лекционные занятия</w:t>
            </w:r>
          </w:p>
        </w:tc>
      </w:tr>
      <w:tr w:rsidR="00E34BB8">
        <w:tc>
          <w:tcPr>
            <w:tcW w:w="0" w:type="auto"/>
          </w:tcPr>
          <w:p w:rsidR="00E34BB8" w:rsidRDefault="00E34BB8">
            <w:pPr>
              <w:pStyle w:val="a3"/>
              <w:jc w:val="center"/>
            </w:pPr>
            <w:permStart w:id="1435372456" w:edGrp="none"/>
            <w:r>
              <w:t>1</w:t>
            </w:r>
          </w:p>
        </w:tc>
        <w:tc>
          <w:tcPr>
            <w:tcW w:w="0" w:type="auto"/>
          </w:tcPr>
          <w:p w:rsidR="00E34BB8" w:rsidRPr="00EA335E" w:rsidRDefault="00E34BB8" w:rsidP="009D4CCD">
            <w:pPr>
              <w:pStyle w:val="Style2"/>
              <w:widowControl/>
              <w:spacing w:line="240" w:lineRule="auto"/>
              <w:ind w:firstLine="0"/>
              <w:jc w:val="both"/>
              <w:rPr>
                <w:lang w:val="kk-KZ"/>
              </w:rPr>
            </w:pPr>
            <w:r w:rsidRPr="00EA335E">
              <w:rPr>
                <w:rStyle w:val="FontStyle30"/>
                <w:lang w:val="kk-KZ"/>
              </w:rPr>
              <w:t xml:space="preserve">«Тіршілік әрекетінің қауіпсіздігі және қоршаған ортаны қорғау саласындағы өзекті мәселелер» пәнін оқыту пәні, мақсаты және міндеті, құрамдас бөліктері, ғылыми-методикалық принциптері. </w:t>
            </w:r>
          </w:p>
        </w:tc>
        <w:tc>
          <w:tcPr>
            <w:tcW w:w="0" w:type="auto"/>
          </w:tcPr>
          <w:p w:rsidR="00E34BB8" w:rsidRDefault="00E34BB8">
            <w:pPr>
              <w:pStyle w:val="a3"/>
              <w:jc w:val="center"/>
            </w:pPr>
            <w:r>
              <w:t>1</w:t>
            </w:r>
          </w:p>
        </w:tc>
        <w:tc>
          <w:tcPr>
            <w:tcW w:w="0" w:type="auto"/>
          </w:tcPr>
          <w:p w:rsidR="00E34BB8" w:rsidRDefault="00E34BB8">
            <w:pPr>
              <w:pStyle w:val="a3"/>
              <w:jc w:val="center"/>
            </w:pPr>
            <w:r>
              <w:t>1,2,3</w:t>
            </w:r>
          </w:p>
        </w:tc>
      </w:tr>
      <w:tr w:rsidR="00E34BB8">
        <w:tc>
          <w:tcPr>
            <w:tcW w:w="0" w:type="auto"/>
          </w:tcPr>
          <w:p w:rsidR="00E34BB8" w:rsidRDefault="00E34BB8">
            <w:pPr>
              <w:pStyle w:val="a3"/>
              <w:jc w:val="center"/>
            </w:pPr>
          </w:p>
        </w:tc>
        <w:tc>
          <w:tcPr>
            <w:tcW w:w="0" w:type="auto"/>
          </w:tcPr>
          <w:p w:rsidR="00E34BB8" w:rsidRPr="00EA335E" w:rsidRDefault="00E34BB8" w:rsidP="009D4CCD">
            <w:pPr>
              <w:pStyle w:val="Style2"/>
              <w:widowControl/>
              <w:spacing w:line="240" w:lineRule="auto"/>
              <w:ind w:firstLine="0"/>
              <w:jc w:val="both"/>
              <w:rPr>
                <w:lang w:val="kk-KZ"/>
              </w:rPr>
            </w:pPr>
            <w:r w:rsidRPr="00EA335E">
              <w:rPr>
                <w:rStyle w:val="FontStyle30"/>
                <w:lang w:val="kk-KZ"/>
              </w:rPr>
              <w:t>Қауіп-қатер - тіршілік қауіпсіздігінің орталық түсінігі ретінде. Қауіптілік түрлері. Тіршілік қауіпсіздіктері бөлімдерінің құрылымы мен сипаттамасы</w:t>
            </w:r>
          </w:p>
        </w:tc>
        <w:tc>
          <w:tcPr>
            <w:tcW w:w="0" w:type="auto"/>
          </w:tcPr>
          <w:p w:rsidR="00E34BB8" w:rsidRDefault="002A1E20">
            <w:pPr>
              <w:pStyle w:val="a3"/>
              <w:jc w:val="center"/>
            </w:pPr>
            <w:r>
              <w:t>1</w:t>
            </w:r>
          </w:p>
        </w:tc>
        <w:tc>
          <w:tcPr>
            <w:tcW w:w="0" w:type="auto"/>
          </w:tcPr>
          <w:p w:rsidR="00E34BB8" w:rsidRDefault="00E34BB8">
            <w:pPr>
              <w:pStyle w:val="a3"/>
              <w:jc w:val="center"/>
            </w:pPr>
            <w:r>
              <w:t>1,2,3,4</w:t>
            </w:r>
          </w:p>
        </w:tc>
      </w:tr>
      <w:tr w:rsidR="00E34BB8">
        <w:tc>
          <w:tcPr>
            <w:tcW w:w="0" w:type="auto"/>
          </w:tcPr>
          <w:p w:rsidR="00E34BB8" w:rsidRDefault="00E34BB8">
            <w:pPr>
              <w:pStyle w:val="a3"/>
              <w:jc w:val="center"/>
            </w:pPr>
          </w:p>
        </w:tc>
        <w:tc>
          <w:tcPr>
            <w:tcW w:w="0" w:type="auto"/>
          </w:tcPr>
          <w:p w:rsidR="00E34BB8" w:rsidRPr="00EA335E" w:rsidRDefault="00E34BB8" w:rsidP="009D4CCD">
            <w:pPr>
              <w:pStyle w:val="Style2"/>
              <w:widowControl/>
              <w:spacing w:line="240" w:lineRule="auto"/>
              <w:ind w:firstLine="0"/>
              <w:jc w:val="both"/>
              <w:rPr>
                <w:lang w:val="kk-KZ"/>
              </w:rPr>
            </w:pPr>
            <w:r w:rsidRPr="00EA335E">
              <w:rPr>
                <w:lang w:val="kk-KZ"/>
              </w:rPr>
              <w:t xml:space="preserve">Кәсіпорынның өнеркәсіптік және экологиялық қауіпсіздігін қамтамасыз ету. </w:t>
            </w:r>
            <w:proofErr w:type="spellStart"/>
            <w:r w:rsidRPr="00EA335E">
              <w:t>Негізгі</w:t>
            </w:r>
            <w:proofErr w:type="spellEnd"/>
            <w:r w:rsidRPr="00EA335E">
              <w:t xml:space="preserve"> </w:t>
            </w:r>
            <w:proofErr w:type="spellStart"/>
            <w:r w:rsidRPr="00EA335E">
              <w:t>бағыттары</w:t>
            </w:r>
            <w:proofErr w:type="spellEnd"/>
            <w:r w:rsidRPr="00EA335E">
              <w:t xml:space="preserve"> мен </w:t>
            </w:r>
            <w:proofErr w:type="spellStart"/>
            <w:r w:rsidRPr="00EA335E">
              <w:t>әдістері</w:t>
            </w:r>
            <w:proofErr w:type="spellEnd"/>
          </w:p>
        </w:tc>
        <w:tc>
          <w:tcPr>
            <w:tcW w:w="0" w:type="auto"/>
          </w:tcPr>
          <w:p w:rsidR="00E34BB8" w:rsidRDefault="002A1E20">
            <w:pPr>
              <w:pStyle w:val="a3"/>
              <w:jc w:val="center"/>
            </w:pPr>
            <w:r>
              <w:t>1</w:t>
            </w:r>
          </w:p>
        </w:tc>
        <w:tc>
          <w:tcPr>
            <w:tcW w:w="0" w:type="auto"/>
          </w:tcPr>
          <w:p w:rsidR="00E34BB8" w:rsidRDefault="00E34BB8">
            <w:pPr>
              <w:pStyle w:val="a3"/>
              <w:jc w:val="center"/>
            </w:pPr>
            <w:r>
              <w:t>2,3,4</w:t>
            </w:r>
          </w:p>
        </w:tc>
      </w:tr>
      <w:tr w:rsidR="00E34BB8" w:rsidTr="00EC580D">
        <w:tc>
          <w:tcPr>
            <w:tcW w:w="0" w:type="auto"/>
          </w:tcPr>
          <w:p w:rsidR="00E34BB8" w:rsidRDefault="00E34BB8">
            <w:pPr>
              <w:pStyle w:val="a3"/>
              <w:jc w:val="center"/>
            </w:pPr>
          </w:p>
        </w:tc>
        <w:tc>
          <w:tcPr>
            <w:tcW w:w="0" w:type="auto"/>
            <w:vAlign w:val="center"/>
          </w:tcPr>
          <w:p w:rsidR="00E34BB8" w:rsidRPr="00EA335E" w:rsidRDefault="00E34BB8" w:rsidP="009D4CCD">
            <w:pPr>
              <w:jc w:val="both"/>
              <w:rPr>
                <w:color w:val="000000"/>
                <w:sz w:val="24"/>
                <w:szCs w:val="24"/>
                <w:lang w:val="kk-KZ"/>
              </w:rPr>
            </w:pPr>
            <w:r w:rsidRPr="00EA335E">
              <w:rPr>
                <w:rStyle w:val="FontStyle30"/>
                <w:sz w:val="24"/>
                <w:szCs w:val="24"/>
                <w:lang w:val="kk-KZ"/>
              </w:rPr>
              <w:t>ҚР Еңбек кодексі. ISO 14001 "экологиялық менеджмент" және OHSAS 18001 "Денсаулықты қорғау және еңбек қауіпсіздігі"халықаралық стандарттары. Енгізу алгоритмдері</w:t>
            </w:r>
          </w:p>
        </w:tc>
        <w:tc>
          <w:tcPr>
            <w:tcW w:w="0" w:type="auto"/>
          </w:tcPr>
          <w:p w:rsidR="00E34BB8" w:rsidRDefault="002A1E20">
            <w:pPr>
              <w:pStyle w:val="a3"/>
              <w:jc w:val="center"/>
            </w:pPr>
            <w:r>
              <w:t>1</w:t>
            </w:r>
          </w:p>
        </w:tc>
        <w:tc>
          <w:tcPr>
            <w:tcW w:w="0" w:type="auto"/>
          </w:tcPr>
          <w:p w:rsidR="00E34BB8" w:rsidRDefault="00E34BB8">
            <w:pPr>
              <w:pStyle w:val="a3"/>
              <w:jc w:val="center"/>
            </w:pPr>
            <w:r>
              <w:t>3,4,5</w:t>
            </w:r>
          </w:p>
        </w:tc>
      </w:tr>
      <w:tr w:rsidR="00E34BB8" w:rsidRPr="00E34BB8" w:rsidTr="00EC580D">
        <w:tc>
          <w:tcPr>
            <w:tcW w:w="0" w:type="auto"/>
          </w:tcPr>
          <w:p w:rsidR="00E34BB8" w:rsidRDefault="00E34BB8">
            <w:pPr>
              <w:pStyle w:val="a3"/>
              <w:jc w:val="center"/>
            </w:pPr>
          </w:p>
        </w:tc>
        <w:tc>
          <w:tcPr>
            <w:tcW w:w="0" w:type="auto"/>
            <w:vAlign w:val="center"/>
          </w:tcPr>
          <w:p w:rsidR="00E34BB8" w:rsidRPr="00EA335E" w:rsidRDefault="00E34BB8" w:rsidP="009D4CCD">
            <w:pPr>
              <w:jc w:val="both"/>
              <w:rPr>
                <w:sz w:val="24"/>
                <w:szCs w:val="24"/>
                <w:lang w:val="kk-KZ"/>
              </w:rPr>
            </w:pPr>
            <w:r w:rsidRPr="00EA335E">
              <w:rPr>
                <w:rStyle w:val="FontStyle30"/>
                <w:sz w:val="24"/>
                <w:szCs w:val="24"/>
                <w:lang w:val="kk-KZ"/>
              </w:rPr>
              <w:t>Адам және техносфера. Технологиялық регламент. Техникалық жүйе қауіптілігі және олардан қорғану.</w:t>
            </w:r>
          </w:p>
        </w:tc>
        <w:tc>
          <w:tcPr>
            <w:tcW w:w="0" w:type="auto"/>
          </w:tcPr>
          <w:p w:rsidR="00E34BB8" w:rsidRPr="00E34BB8" w:rsidRDefault="002A1E20">
            <w:pPr>
              <w:pStyle w:val="a3"/>
              <w:jc w:val="center"/>
              <w:rPr>
                <w:lang w:val="kk-KZ"/>
              </w:rPr>
            </w:pPr>
            <w:r>
              <w:rPr>
                <w:lang w:val="kk-KZ"/>
              </w:rPr>
              <w:t>1</w:t>
            </w:r>
          </w:p>
        </w:tc>
        <w:tc>
          <w:tcPr>
            <w:tcW w:w="0" w:type="auto"/>
          </w:tcPr>
          <w:p w:rsidR="00E34BB8" w:rsidRPr="00E34BB8" w:rsidRDefault="00E34BB8">
            <w:pPr>
              <w:pStyle w:val="a3"/>
              <w:jc w:val="center"/>
              <w:rPr>
                <w:lang w:val="kk-KZ"/>
              </w:rPr>
            </w:pPr>
            <w:r>
              <w:rPr>
                <w:lang w:val="kk-KZ"/>
              </w:rPr>
              <w:t>4,5,6</w:t>
            </w:r>
          </w:p>
        </w:tc>
      </w:tr>
      <w:tr w:rsidR="00E34BB8" w:rsidRPr="00E34BB8">
        <w:tc>
          <w:tcPr>
            <w:tcW w:w="0" w:type="auto"/>
          </w:tcPr>
          <w:p w:rsidR="00E34BB8" w:rsidRPr="00E34BB8" w:rsidRDefault="00E34BB8">
            <w:pPr>
              <w:pStyle w:val="a3"/>
              <w:jc w:val="center"/>
              <w:rPr>
                <w:lang w:val="kk-KZ"/>
              </w:rPr>
            </w:pPr>
          </w:p>
        </w:tc>
        <w:tc>
          <w:tcPr>
            <w:tcW w:w="0" w:type="auto"/>
          </w:tcPr>
          <w:p w:rsidR="00E34BB8" w:rsidRPr="00EA335E" w:rsidRDefault="00E34BB8" w:rsidP="009D4CCD">
            <w:pPr>
              <w:tabs>
                <w:tab w:val="left" w:pos="2760"/>
              </w:tabs>
              <w:jc w:val="both"/>
              <w:rPr>
                <w:color w:val="000000"/>
                <w:sz w:val="24"/>
                <w:szCs w:val="24"/>
                <w:lang w:val="kk-KZ"/>
              </w:rPr>
            </w:pPr>
            <w:r w:rsidRPr="00EA335E">
              <w:rPr>
                <w:rStyle w:val="FontStyle30"/>
                <w:sz w:val="24"/>
                <w:szCs w:val="24"/>
                <w:lang w:val="kk-KZ"/>
              </w:rPr>
              <w:t>Тіршілік әрекетінің қауіпсіздігінің құқықтық және ұйымдастырушылық басқару негізі.</w:t>
            </w:r>
            <w:r w:rsidRPr="00EA335E">
              <w:rPr>
                <w:sz w:val="24"/>
                <w:szCs w:val="24"/>
                <w:lang w:val="kk-KZ"/>
              </w:rPr>
              <w:t xml:space="preserve">  </w:t>
            </w:r>
          </w:p>
        </w:tc>
        <w:tc>
          <w:tcPr>
            <w:tcW w:w="0" w:type="auto"/>
          </w:tcPr>
          <w:p w:rsidR="00E34BB8" w:rsidRPr="00E34BB8" w:rsidRDefault="002A1E20">
            <w:pPr>
              <w:pStyle w:val="a3"/>
              <w:jc w:val="center"/>
              <w:rPr>
                <w:lang w:val="kk-KZ"/>
              </w:rPr>
            </w:pPr>
            <w:r>
              <w:rPr>
                <w:lang w:val="kk-KZ"/>
              </w:rPr>
              <w:t>1</w:t>
            </w:r>
          </w:p>
        </w:tc>
        <w:tc>
          <w:tcPr>
            <w:tcW w:w="0" w:type="auto"/>
          </w:tcPr>
          <w:p w:rsidR="00E34BB8" w:rsidRPr="00E34BB8" w:rsidRDefault="00E34BB8">
            <w:pPr>
              <w:pStyle w:val="a3"/>
              <w:jc w:val="center"/>
              <w:rPr>
                <w:lang w:val="kk-KZ"/>
              </w:rPr>
            </w:pPr>
            <w:r>
              <w:rPr>
                <w:lang w:val="kk-KZ"/>
              </w:rPr>
              <w:t>4,5,6</w:t>
            </w:r>
          </w:p>
        </w:tc>
      </w:tr>
      <w:tr w:rsidR="00E34BB8" w:rsidRPr="00E34BB8">
        <w:tc>
          <w:tcPr>
            <w:tcW w:w="0" w:type="auto"/>
          </w:tcPr>
          <w:p w:rsidR="00E34BB8" w:rsidRPr="00E34BB8" w:rsidRDefault="00E34BB8">
            <w:pPr>
              <w:pStyle w:val="a3"/>
              <w:jc w:val="center"/>
              <w:rPr>
                <w:lang w:val="kk-KZ"/>
              </w:rPr>
            </w:pPr>
          </w:p>
        </w:tc>
        <w:tc>
          <w:tcPr>
            <w:tcW w:w="0" w:type="auto"/>
          </w:tcPr>
          <w:p w:rsidR="00E34BB8" w:rsidRPr="00EA335E" w:rsidRDefault="00E34BB8" w:rsidP="009D4CCD">
            <w:pPr>
              <w:tabs>
                <w:tab w:val="left" w:pos="2760"/>
              </w:tabs>
              <w:jc w:val="both"/>
              <w:rPr>
                <w:sz w:val="24"/>
                <w:szCs w:val="24"/>
                <w:lang w:val="kk-KZ"/>
              </w:rPr>
            </w:pPr>
            <w:r w:rsidRPr="00EA335E">
              <w:rPr>
                <w:rStyle w:val="FontStyle30"/>
                <w:sz w:val="24"/>
                <w:szCs w:val="24"/>
                <w:lang w:val="kk-KZ"/>
              </w:rPr>
              <w:t>Тіршілік әрекетінің қауіпсіздігі саласындағы Қазақстан Республикасының ұлттық саясаты.</w:t>
            </w:r>
          </w:p>
        </w:tc>
        <w:tc>
          <w:tcPr>
            <w:tcW w:w="0" w:type="auto"/>
          </w:tcPr>
          <w:p w:rsidR="00E34BB8" w:rsidRPr="00E34BB8" w:rsidRDefault="002A1E20">
            <w:pPr>
              <w:pStyle w:val="a3"/>
              <w:jc w:val="center"/>
              <w:rPr>
                <w:lang w:val="kk-KZ"/>
              </w:rPr>
            </w:pPr>
            <w:r>
              <w:rPr>
                <w:lang w:val="kk-KZ"/>
              </w:rPr>
              <w:t>1</w:t>
            </w:r>
          </w:p>
        </w:tc>
        <w:tc>
          <w:tcPr>
            <w:tcW w:w="0" w:type="auto"/>
          </w:tcPr>
          <w:p w:rsidR="00E34BB8" w:rsidRPr="00E34BB8" w:rsidRDefault="00E34BB8">
            <w:pPr>
              <w:pStyle w:val="a3"/>
              <w:jc w:val="center"/>
              <w:rPr>
                <w:lang w:val="kk-KZ"/>
              </w:rPr>
            </w:pPr>
            <w:r>
              <w:rPr>
                <w:lang w:val="kk-KZ"/>
              </w:rPr>
              <w:t>4,5,6</w:t>
            </w:r>
          </w:p>
        </w:tc>
      </w:tr>
      <w:tr w:rsidR="00E34BB8">
        <w:tc>
          <w:tcPr>
            <w:tcW w:w="0" w:type="auto"/>
          </w:tcPr>
          <w:p w:rsidR="00E34BB8" w:rsidRPr="00E34BB8" w:rsidRDefault="00E34BB8">
            <w:pPr>
              <w:pStyle w:val="a3"/>
              <w:jc w:val="center"/>
              <w:rPr>
                <w:lang w:val="kk-KZ"/>
              </w:rPr>
            </w:pPr>
          </w:p>
        </w:tc>
        <w:tc>
          <w:tcPr>
            <w:tcW w:w="0" w:type="auto"/>
          </w:tcPr>
          <w:p w:rsidR="00E34BB8" w:rsidRPr="00EA335E" w:rsidRDefault="00E34BB8" w:rsidP="009D4CCD">
            <w:pPr>
              <w:tabs>
                <w:tab w:val="left" w:pos="2760"/>
              </w:tabs>
              <w:jc w:val="both"/>
              <w:rPr>
                <w:sz w:val="24"/>
                <w:szCs w:val="24"/>
                <w:lang w:val="kk-KZ"/>
              </w:rPr>
            </w:pPr>
            <w:r w:rsidRPr="00EA335E">
              <w:rPr>
                <w:rStyle w:val="FontStyle30"/>
                <w:sz w:val="24"/>
                <w:szCs w:val="24"/>
                <w:lang w:val="kk-KZ"/>
              </w:rPr>
              <w:t>Заңдық акт және нормативтік құжаттарға қазіргі заманғы талаптар. Тіршілік әрекетінің қауіпсіздігін басқарудағы халықаралық ұйымдар талаптары</w:t>
            </w:r>
          </w:p>
        </w:tc>
        <w:tc>
          <w:tcPr>
            <w:tcW w:w="0" w:type="auto"/>
          </w:tcPr>
          <w:p w:rsidR="00E34BB8" w:rsidRDefault="002A1E20">
            <w:pPr>
              <w:pStyle w:val="a3"/>
              <w:jc w:val="center"/>
            </w:pPr>
            <w:r>
              <w:t>1</w:t>
            </w:r>
          </w:p>
        </w:tc>
        <w:tc>
          <w:tcPr>
            <w:tcW w:w="0" w:type="auto"/>
          </w:tcPr>
          <w:p w:rsidR="00E34BB8" w:rsidRDefault="00E34BB8">
            <w:pPr>
              <w:pStyle w:val="a3"/>
              <w:jc w:val="center"/>
            </w:pPr>
            <w:r>
              <w:t>4,5,7</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A335E" w:rsidRDefault="002A1E20" w:rsidP="009D4CCD">
            <w:pPr>
              <w:tabs>
                <w:tab w:val="left" w:pos="2760"/>
              </w:tabs>
              <w:jc w:val="both"/>
              <w:rPr>
                <w:rStyle w:val="FontStyle30"/>
                <w:sz w:val="24"/>
                <w:szCs w:val="24"/>
                <w:lang w:val="kk-KZ"/>
              </w:rPr>
            </w:pPr>
            <w:r w:rsidRPr="00EA335E">
              <w:rPr>
                <w:rStyle w:val="FontStyle30"/>
                <w:sz w:val="24"/>
                <w:szCs w:val="24"/>
                <w:lang w:val="kk-KZ"/>
              </w:rPr>
              <w:t>Тіршілік әрекетінің қауіпсіздігі және қоршаған ортаны қорғау мәселелерінің жүйелік талдануы. Адамның негізгі әрекет формаларының квалификациясы. Адамның еңбек әрекетінің  және қоршаған ортаны қорғаудың тиімділігін жоғарлату жолдары.</w:t>
            </w:r>
          </w:p>
        </w:tc>
        <w:tc>
          <w:tcPr>
            <w:tcW w:w="0" w:type="auto"/>
          </w:tcPr>
          <w:p w:rsidR="002A1E20" w:rsidRPr="002A1E20" w:rsidRDefault="002A1E20">
            <w:pPr>
              <w:pStyle w:val="a3"/>
              <w:jc w:val="center"/>
              <w:rPr>
                <w:lang w:val="kk-KZ"/>
              </w:rPr>
            </w:pPr>
            <w:r>
              <w:rPr>
                <w:lang w:val="kk-KZ"/>
              </w:rPr>
              <w:t>1</w:t>
            </w:r>
          </w:p>
        </w:tc>
        <w:tc>
          <w:tcPr>
            <w:tcW w:w="0" w:type="auto"/>
          </w:tcPr>
          <w:p w:rsidR="002A1E20" w:rsidRDefault="002A1E20" w:rsidP="009D4CCD">
            <w:pPr>
              <w:pStyle w:val="a3"/>
              <w:jc w:val="center"/>
            </w:pPr>
            <w:r>
              <w:t>1,2,3,4</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A335E" w:rsidRDefault="002A1E20" w:rsidP="009D4CCD">
            <w:pPr>
              <w:pStyle w:val="2"/>
              <w:tabs>
                <w:tab w:val="num" w:pos="720"/>
              </w:tabs>
              <w:spacing w:after="0" w:line="240" w:lineRule="auto"/>
              <w:ind w:left="0"/>
              <w:jc w:val="both"/>
              <w:rPr>
                <w:sz w:val="24"/>
                <w:szCs w:val="24"/>
                <w:lang w:val="kk-KZ"/>
              </w:rPr>
            </w:pPr>
            <w:r w:rsidRPr="00EA335E">
              <w:rPr>
                <w:rStyle w:val="FontStyle30"/>
                <w:sz w:val="24"/>
                <w:szCs w:val="24"/>
                <w:lang w:val="kk-KZ"/>
              </w:rPr>
              <w:t xml:space="preserve">Қауіптерді талдау. Өндірістік қауіптерді жүзеге асыру механизмдері. Техникалық және экологиялық жүйелер жұмысының сенімділігі. ISO құжаттарындағы бас тартулар  квалификациясы. </w:t>
            </w:r>
            <w:r>
              <w:rPr>
                <w:rStyle w:val="FontStyle30"/>
                <w:sz w:val="24"/>
                <w:szCs w:val="24"/>
                <w:lang w:val="kk-KZ"/>
              </w:rPr>
              <w:t xml:space="preserve">Апатқа </w:t>
            </w:r>
            <w:r w:rsidRPr="00EA335E">
              <w:rPr>
                <w:rStyle w:val="FontStyle30"/>
                <w:sz w:val="24"/>
                <w:szCs w:val="24"/>
                <w:lang w:val="kk-KZ"/>
              </w:rPr>
              <w:t>қарсы қауіпсіздік жүйесінің сенімділігінің сақталуы.</w:t>
            </w:r>
          </w:p>
        </w:tc>
        <w:tc>
          <w:tcPr>
            <w:tcW w:w="0" w:type="auto"/>
          </w:tcPr>
          <w:p w:rsidR="002A1E20" w:rsidRPr="002A1E20" w:rsidRDefault="002A1E20">
            <w:pPr>
              <w:pStyle w:val="a3"/>
              <w:jc w:val="center"/>
              <w:rPr>
                <w:lang w:val="kk-KZ"/>
              </w:rPr>
            </w:pPr>
            <w:r>
              <w:rPr>
                <w:lang w:val="kk-KZ"/>
              </w:rPr>
              <w:t>1</w:t>
            </w:r>
          </w:p>
        </w:tc>
        <w:tc>
          <w:tcPr>
            <w:tcW w:w="0" w:type="auto"/>
          </w:tcPr>
          <w:p w:rsidR="002A1E20" w:rsidRDefault="002A1E20" w:rsidP="009D4CCD">
            <w:pPr>
              <w:pStyle w:val="a3"/>
              <w:jc w:val="center"/>
            </w:pPr>
            <w:r>
              <w:t>2,3,4</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rStyle w:val="FontStyle30"/>
                <w:sz w:val="24"/>
                <w:szCs w:val="24"/>
                <w:lang w:val="kk-KZ"/>
              </w:rPr>
              <w:t xml:space="preserve">Тіршілік әрекетінің қауіпсіздігі және қоршаған ортаны қорғауының дамуындағы қазіргі заманғы ғылыми бағыттары. Оларды шешу әдістері. Өндірістегі авария және табиғи апаттар  квалификациясы. </w:t>
            </w:r>
          </w:p>
        </w:tc>
        <w:tc>
          <w:tcPr>
            <w:tcW w:w="0" w:type="auto"/>
          </w:tcPr>
          <w:p w:rsidR="002A1E20" w:rsidRPr="002A1E20" w:rsidRDefault="002A1E20">
            <w:pPr>
              <w:pStyle w:val="a3"/>
              <w:jc w:val="center"/>
              <w:rPr>
                <w:lang w:val="kk-KZ"/>
              </w:rPr>
            </w:pPr>
            <w:r>
              <w:rPr>
                <w:lang w:val="kk-KZ"/>
              </w:rPr>
              <w:t>1</w:t>
            </w:r>
          </w:p>
        </w:tc>
        <w:tc>
          <w:tcPr>
            <w:tcW w:w="0" w:type="auto"/>
          </w:tcPr>
          <w:p w:rsidR="002A1E20" w:rsidRDefault="002A1E20" w:rsidP="009D4CCD">
            <w:pPr>
              <w:pStyle w:val="a3"/>
              <w:jc w:val="center"/>
            </w:pPr>
            <w:r>
              <w:t>3,4,5</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A335E" w:rsidRDefault="002A1E20" w:rsidP="009D4CCD">
            <w:pPr>
              <w:pStyle w:val="2"/>
              <w:tabs>
                <w:tab w:val="num" w:pos="720"/>
              </w:tabs>
              <w:spacing w:after="0" w:line="240" w:lineRule="auto"/>
              <w:ind w:left="0"/>
              <w:jc w:val="both"/>
              <w:rPr>
                <w:sz w:val="24"/>
                <w:szCs w:val="24"/>
                <w:lang w:val="kk-KZ"/>
              </w:rPr>
            </w:pPr>
            <w:r w:rsidRPr="00EA335E">
              <w:rPr>
                <w:rStyle w:val="FontStyle30"/>
                <w:sz w:val="24"/>
                <w:szCs w:val="24"/>
                <w:lang w:val="kk-KZ"/>
              </w:rPr>
              <w:t>А</w:t>
            </w:r>
            <w:r>
              <w:rPr>
                <w:rStyle w:val="FontStyle30"/>
                <w:sz w:val="24"/>
                <w:szCs w:val="24"/>
                <w:lang w:val="kk-KZ"/>
              </w:rPr>
              <w:t>патты</w:t>
            </w:r>
            <w:r w:rsidRPr="00EA335E">
              <w:rPr>
                <w:rStyle w:val="FontStyle30"/>
                <w:sz w:val="24"/>
                <w:szCs w:val="24"/>
                <w:lang w:val="kk-KZ"/>
              </w:rPr>
              <w:t>қ жағдайлар және табиғи апаттардың пайда болуы параметрлері. «Салдардың ауырлық ықтималдығы»  матрицасы. А</w:t>
            </w:r>
            <w:r>
              <w:rPr>
                <w:rStyle w:val="FontStyle30"/>
                <w:sz w:val="24"/>
                <w:szCs w:val="24"/>
                <w:lang w:val="kk-KZ"/>
              </w:rPr>
              <w:t>патт</w:t>
            </w:r>
            <w:r w:rsidRPr="00EA335E">
              <w:rPr>
                <w:rStyle w:val="FontStyle30"/>
                <w:sz w:val="24"/>
                <w:szCs w:val="24"/>
                <w:lang w:val="kk-KZ"/>
              </w:rPr>
              <w:t>ың пайда болуы мүмкінсіздігін бағалау әдісі. Кәсіпорынның қауіпсіз жұмысы мен экологиялық таза орта критериі</w:t>
            </w:r>
          </w:p>
        </w:tc>
        <w:tc>
          <w:tcPr>
            <w:tcW w:w="0" w:type="auto"/>
          </w:tcPr>
          <w:p w:rsidR="002A1E20" w:rsidRPr="002A1E20" w:rsidRDefault="002A1E20">
            <w:pPr>
              <w:pStyle w:val="a3"/>
              <w:jc w:val="center"/>
              <w:rPr>
                <w:lang w:val="kk-KZ"/>
              </w:rPr>
            </w:pPr>
            <w:r>
              <w:rPr>
                <w:lang w:val="kk-KZ"/>
              </w:rPr>
              <w:t>1</w:t>
            </w:r>
          </w:p>
        </w:tc>
        <w:tc>
          <w:tcPr>
            <w:tcW w:w="0" w:type="auto"/>
          </w:tcPr>
          <w:p w:rsidR="002A1E20" w:rsidRPr="00E34BB8" w:rsidRDefault="002A1E20" w:rsidP="009D4CCD">
            <w:pPr>
              <w:pStyle w:val="a3"/>
              <w:jc w:val="center"/>
              <w:rPr>
                <w:lang w:val="kk-KZ"/>
              </w:rPr>
            </w:pPr>
            <w:r>
              <w:rPr>
                <w:lang w:val="kk-KZ"/>
              </w:rPr>
              <w:t>4,5,6</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D142B" w:rsidRDefault="002A1E20" w:rsidP="009D4CCD">
            <w:pPr>
              <w:pStyle w:val="2"/>
              <w:tabs>
                <w:tab w:val="num" w:pos="720"/>
              </w:tabs>
              <w:spacing w:after="0" w:line="240" w:lineRule="auto"/>
              <w:ind w:left="0"/>
              <w:jc w:val="both"/>
              <w:rPr>
                <w:color w:val="000000"/>
                <w:sz w:val="24"/>
                <w:szCs w:val="24"/>
                <w:lang w:val="kk-KZ"/>
              </w:rPr>
            </w:pPr>
            <w:r w:rsidRPr="00ED142B">
              <w:rPr>
                <w:rStyle w:val="FontStyle30"/>
                <w:sz w:val="24"/>
                <w:szCs w:val="24"/>
                <w:lang w:val="kk-KZ"/>
              </w:rPr>
              <w:t xml:space="preserve">Тіршілік әрекетінің қауіпсіздігі және қоршаған ортаны қорғау облысындағы қазіргі заманғы ғылым және озық </w:t>
            </w:r>
            <w:r>
              <w:rPr>
                <w:rStyle w:val="FontStyle30"/>
                <w:sz w:val="24"/>
                <w:szCs w:val="24"/>
                <w:lang w:val="kk-KZ"/>
              </w:rPr>
              <w:t>тәжірбиелік</w:t>
            </w:r>
            <w:r w:rsidRPr="00ED142B">
              <w:rPr>
                <w:rStyle w:val="FontStyle30"/>
                <w:sz w:val="24"/>
                <w:szCs w:val="24"/>
                <w:lang w:val="kk-KZ"/>
              </w:rPr>
              <w:t xml:space="preserve"> жетістіктері</w:t>
            </w:r>
          </w:p>
        </w:tc>
        <w:tc>
          <w:tcPr>
            <w:tcW w:w="0" w:type="auto"/>
          </w:tcPr>
          <w:p w:rsidR="002A1E20" w:rsidRPr="002A1E20" w:rsidRDefault="002A1E20">
            <w:pPr>
              <w:pStyle w:val="a3"/>
              <w:jc w:val="center"/>
              <w:rPr>
                <w:lang w:val="kk-KZ"/>
              </w:rPr>
            </w:pPr>
            <w:r>
              <w:rPr>
                <w:lang w:val="kk-KZ"/>
              </w:rPr>
              <w:t>1</w:t>
            </w:r>
          </w:p>
        </w:tc>
        <w:tc>
          <w:tcPr>
            <w:tcW w:w="0" w:type="auto"/>
          </w:tcPr>
          <w:p w:rsidR="002A1E20" w:rsidRPr="00E34BB8" w:rsidRDefault="002A1E20" w:rsidP="009D4CCD">
            <w:pPr>
              <w:pStyle w:val="a3"/>
              <w:jc w:val="center"/>
              <w:rPr>
                <w:lang w:val="kk-KZ"/>
              </w:rPr>
            </w:pPr>
            <w:r>
              <w:rPr>
                <w:lang w:val="kk-KZ"/>
              </w:rPr>
              <w:t>4,5,6</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D142B" w:rsidRDefault="002A1E20" w:rsidP="009D4CCD">
            <w:pPr>
              <w:pStyle w:val="2"/>
              <w:tabs>
                <w:tab w:val="num" w:pos="720"/>
              </w:tabs>
              <w:spacing w:after="0" w:line="240" w:lineRule="auto"/>
              <w:ind w:left="0"/>
              <w:jc w:val="both"/>
              <w:rPr>
                <w:color w:val="000000"/>
                <w:sz w:val="24"/>
                <w:szCs w:val="24"/>
                <w:lang w:val="kk-KZ"/>
              </w:rPr>
            </w:pPr>
            <w:r w:rsidRPr="00ED142B">
              <w:rPr>
                <w:rStyle w:val="FontStyle30"/>
                <w:sz w:val="24"/>
                <w:szCs w:val="24"/>
                <w:lang w:val="kk-KZ"/>
              </w:rPr>
              <w:t xml:space="preserve">Қауіпсіздік логикалық-ықтималдық теориясы және оның мүмкіндіктері. Тіршілік әрекетінің қауіпсіздігі және қоршаған ортаны қорғау жағдайының математикалық үлгісі. </w:t>
            </w:r>
          </w:p>
        </w:tc>
        <w:tc>
          <w:tcPr>
            <w:tcW w:w="0" w:type="auto"/>
          </w:tcPr>
          <w:p w:rsidR="002A1E20" w:rsidRPr="002A1E20" w:rsidRDefault="002A1E20">
            <w:pPr>
              <w:pStyle w:val="a3"/>
              <w:jc w:val="center"/>
              <w:rPr>
                <w:lang w:val="kk-KZ"/>
              </w:rPr>
            </w:pPr>
            <w:r>
              <w:rPr>
                <w:lang w:val="kk-KZ"/>
              </w:rPr>
              <w:t>1</w:t>
            </w:r>
          </w:p>
        </w:tc>
        <w:tc>
          <w:tcPr>
            <w:tcW w:w="0" w:type="auto"/>
          </w:tcPr>
          <w:p w:rsidR="002A1E20" w:rsidRPr="002A1E20" w:rsidRDefault="002A1E20">
            <w:pPr>
              <w:pStyle w:val="a3"/>
              <w:jc w:val="center"/>
              <w:rPr>
                <w:lang w:val="kk-KZ"/>
              </w:rPr>
            </w:pPr>
            <w:r>
              <w:rPr>
                <w:lang w:val="kk-KZ"/>
              </w:rPr>
              <w:t>4,5,6</w:t>
            </w:r>
          </w:p>
        </w:tc>
      </w:tr>
      <w:tr w:rsidR="002A1E20" w:rsidRPr="002A1E20">
        <w:tc>
          <w:tcPr>
            <w:tcW w:w="0" w:type="auto"/>
          </w:tcPr>
          <w:p w:rsidR="002A1E20" w:rsidRPr="00E34BB8" w:rsidRDefault="002A1E20">
            <w:pPr>
              <w:pStyle w:val="a3"/>
              <w:jc w:val="center"/>
              <w:rPr>
                <w:lang w:val="kk-KZ"/>
              </w:rPr>
            </w:pPr>
          </w:p>
        </w:tc>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rStyle w:val="FontStyle30"/>
                <w:sz w:val="24"/>
                <w:szCs w:val="24"/>
                <w:lang w:val="kk-KZ"/>
              </w:rPr>
              <w:t>Қауіпсіздік және қоршаған ортаны қорғау мониторингі. Жағымсыз әсерлердің алдын алудың халықаралық  тәжірибесі</w:t>
            </w:r>
          </w:p>
        </w:tc>
        <w:tc>
          <w:tcPr>
            <w:tcW w:w="0" w:type="auto"/>
          </w:tcPr>
          <w:p w:rsidR="002A1E20" w:rsidRPr="002A1E20" w:rsidRDefault="002A1E20">
            <w:pPr>
              <w:pStyle w:val="a3"/>
              <w:jc w:val="center"/>
              <w:rPr>
                <w:lang w:val="kk-KZ"/>
              </w:rPr>
            </w:pPr>
            <w:r>
              <w:rPr>
                <w:lang w:val="kk-KZ"/>
              </w:rPr>
              <w:t>1</w:t>
            </w:r>
          </w:p>
        </w:tc>
        <w:tc>
          <w:tcPr>
            <w:tcW w:w="0" w:type="auto"/>
          </w:tcPr>
          <w:p w:rsidR="002A1E20" w:rsidRPr="002A1E20" w:rsidRDefault="002A1E20" w:rsidP="002A1E20">
            <w:pPr>
              <w:pStyle w:val="a3"/>
              <w:jc w:val="center"/>
              <w:rPr>
                <w:lang w:val="kk-KZ"/>
              </w:rPr>
            </w:pPr>
            <w:r>
              <w:rPr>
                <w:lang w:val="kk-KZ"/>
              </w:rPr>
              <w:t>5,6</w:t>
            </w:r>
          </w:p>
        </w:tc>
      </w:tr>
      <w:permEnd w:id="1435372456"/>
      <w:tr w:rsidR="006D41B5">
        <w:tc>
          <w:tcPr>
            <w:tcW w:w="0" w:type="auto"/>
            <w:gridSpan w:val="2"/>
          </w:tcPr>
          <w:p w:rsidR="006D41B5" w:rsidRDefault="00A1136F">
            <w:pPr>
              <w:pStyle w:val="a3"/>
            </w:pPr>
            <w:r>
              <w:rPr>
                <w:b/>
              </w:rPr>
              <w:t>БАРЛЫҒЫ / ИТОГО</w:t>
            </w:r>
          </w:p>
        </w:tc>
        <w:tc>
          <w:tcPr>
            <w:tcW w:w="0" w:type="auto"/>
          </w:tcPr>
          <w:p w:rsidR="006D41B5" w:rsidRDefault="00E34BB8">
            <w:pPr>
              <w:pStyle w:val="a3"/>
              <w:jc w:val="center"/>
            </w:pPr>
            <w:permStart w:id="1957525968" w:edGrp="none"/>
            <w:r>
              <w:rPr>
                <w:b/>
              </w:rPr>
              <w:t>15</w:t>
            </w:r>
            <w:permEnd w:id="1957525968"/>
          </w:p>
        </w:tc>
        <w:tc>
          <w:tcPr>
            <w:tcW w:w="0" w:type="auto"/>
          </w:tcPr>
          <w:p w:rsidR="006D41B5" w:rsidRDefault="006D41B5">
            <w:pPr>
              <w:pStyle w:val="a3"/>
            </w:pPr>
          </w:p>
        </w:tc>
      </w:tr>
      <w:tr w:rsidR="006D41B5">
        <w:tc>
          <w:tcPr>
            <w:tcW w:w="0" w:type="auto"/>
            <w:gridSpan w:val="4"/>
          </w:tcPr>
          <w:p w:rsidR="006D41B5" w:rsidRDefault="00A1136F">
            <w:pPr>
              <w:pStyle w:val="a3"/>
              <w:jc w:val="center"/>
            </w:pPr>
            <w:r>
              <w:rPr>
                <w:b/>
              </w:rPr>
              <w:t>Практикалық сабақтар / Практические занятия</w:t>
            </w:r>
          </w:p>
        </w:tc>
      </w:tr>
      <w:tr w:rsidR="00E34BB8">
        <w:tc>
          <w:tcPr>
            <w:tcW w:w="0" w:type="auto"/>
          </w:tcPr>
          <w:p w:rsidR="00E34BB8" w:rsidRDefault="00E34BB8">
            <w:pPr>
              <w:pStyle w:val="a3"/>
              <w:jc w:val="center"/>
            </w:pPr>
            <w:permStart w:id="948593701" w:edGrp="none"/>
            <w:r>
              <w:t>1</w:t>
            </w:r>
          </w:p>
        </w:tc>
        <w:tc>
          <w:tcPr>
            <w:tcW w:w="0" w:type="auto"/>
          </w:tcPr>
          <w:p w:rsidR="00E34BB8" w:rsidRPr="00EA335E" w:rsidRDefault="00E34BB8" w:rsidP="009D4CCD">
            <w:pPr>
              <w:jc w:val="both"/>
              <w:rPr>
                <w:color w:val="000000"/>
                <w:sz w:val="24"/>
                <w:szCs w:val="24"/>
                <w:lang w:val="kk-KZ"/>
              </w:rPr>
            </w:pPr>
            <w:r w:rsidRPr="00EA335E">
              <w:rPr>
                <w:sz w:val="24"/>
                <w:szCs w:val="24"/>
                <w:lang w:val="kk-KZ"/>
              </w:rPr>
              <w:t>Жұмыскерлер денсаулығының нашарлауы сұлбасын құру және олардың күтілген төтенше оқиғаға байланысты талдау</w:t>
            </w:r>
          </w:p>
        </w:tc>
        <w:tc>
          <w:tcPr>
            <w:tcW w:w="0" w:type="auto"/>
          </w:tcPr>
          <w:p w:rsidR="00E34BB8" w:rsidRDefault="00115605">
            <w:pPr>
              <w:pStyle w:val="a3"/>
              <w:jc w:val="center"/>
            </w:pPr>
            <w:r>
              <w:t>1</w:t>
            </w:r>
          </w:p>
        </w:tc>
        <w:tc>
          <w:tcPr>
            <w:tcW w:w="0" w:type="auto"/>
          </w:tcPr>
          <w:p w:rsidR="00E34BB8" w:rsidRDefault="00E34BB8">
            <w:pPr>
              <w:pStyle w:val="a3"/>
              <w:jc w:val="center"/>
            </w:pPr>
            <w:r>
              <w:t>4,5,6</w:t>
            </w:r>
          </w:p>
        </w:tc>
      </w:tr>
      <w:tr w:rsidR="00E34BB8" w:rsidRPr="00E34BB8">
        <w:tc>
          <w:tcPr>
            <w:tcW w:w="0" w:type="auto"/>
          </w:tcPr>
          <w:p w:rsidR="00E34BB8" w:rsidRDefault="00E34BB8">
            <w:pPr>
              <w:pStyle w:val="a3"/>
              <w:jc w:val="center"/>
            </w:pPr>
          </w:p>
        </w:tc>
        <w:tc>
          <w:tcPr>
            <w:tcW w:w="0" w:type="auto"/>
          </w:tcPr>
          <w:p w:rsidR="00E34BB8" w:rsidRPr="00EA335E" w:rsidRDefault="00E34BB8" w:rsidP="009D4CCD">
            <w:pPr>
              <w:jc w:val="both"/>
              <w:rPr>
                <w:sz w:val="24"/>
                <w:szCs w:val="24"/>
                <w:lang w:val="kk-KZ"/>
              </w:rPr>
            </w:pPr>
            <w:r w:rsidRPr="00EA335E">
              <w:rPr>
                <w:sz w:val="24"/>
                <w:szCs w:val="24"/>
                <w:lang w:val="kk-KZ"/>
              </w:rPr>
              <w:t>Қауіп ретінде орталық ұғымы тіршілік қауіпсіздігі. Бас тартулар алгоритмі негізінде технологиялық үрдіс (операция, жүйе) қауіптіліктерін алдын-ала талдау</w:t>
            </w:r>
          </w:p>
        </w:tc>
        <w:tc>
          <w:tcPr>
            <w:tcW w:w="0" w:type="auto"/>
          </w:tcPr>
          <w:p w:rsidR="00E34BB8" w:rsidRPr="00E34BB8" w:rsidRDefault="00115605">
            <w:pPr>
              <w:pStyle w:val="a3"/>
              <w:jc w:val="center"/>
              <w:rPr>
                <w:lang w:val="kk-KZ"/>
              </w:rPr>
            </w:pPr>
            <w:r>
              <w:rPr>
                <w:lang w:val="kk-KZ"/>
              </w:rPr>
              <w:t>2</w:t>
            </w:r>
          </w:p>
        </w:tc>
        <w:tc>
          <w:tcPr>
            <w:tcW w:w="0" w:type="auto"/>
          </w:tcPr>
          <w:p w:rsidR="00E34BB8" w:rsidRPr="00E34BB8" w:rsidRDefault="00E34BB8">
            <w:pPr>
              <w:pStyle w:val="a3"/>
              <w:jc w:val="center"/>
              <w:rPr>
                <w:lang w:val="kk-KZ"/>
              </w:rPr>
            </w:pPr>
            <w:r>
              <w:rPr>
                <w:lang w:val="kk-KZ"/>
              </w:rPr>
              <w:t>5,6</w:t>
            </w:r>
          </w:p>
        </w:tc>
      </w:tr>
      <w:tr w:rsidR="00E34BB8" w:rsidRPr="00E34BB8">
        <w:tc>
          <w:tcPr>
            <w:tcW w:w="0" w:type="auto"/>
          </w:tcPr>
          <w:p w:rsidR="00E34BB8" w:rsidRPr="00E34BB8" w:rsidRDefault="00E34BB8">
            <w:pPr>
              <w:pStyle w:val="a3"/>
              <w:jc w:val="center"/>
              <w:rPr>
                <w:lang w:val="kk-KZ"/>
              </w:rPr>
            </w:pPr>
          </w:p>
        </w:tc>
        <w:tc>
          <w:tcPr>
            <w:tcW w:w="0" w:type="auto"/>
          </w:tcPr>
          <w:p w:rsidR="00E34BB8" w:rsidRPr="00EA335E" w:rsidRDefault="00E34BB8" w:rsidP="009D4CCD">
            <w:pPr>
              <w:jc w:val="both"/>
              <w:rPr>
                <w:color w:val="000000"/>
                <w:sz w:val="24"/>
                <w:szCs w:val="24"/>
                <w:lang w:val="kk-KZ"/>
              </w:rPr>
            </w:pPr>
            <w:r w:rsidRPr="00EA335E">
              <w:rPr>
                <w:sz w:val="24"/>
                <w:szCs w:val="24"/>
                <w:lang w:val="kk-KZ"/>
              </w:rPr>
              <w:t>Техникалық жүйелер бас тартулар салдарының талдауы және ескерту шараларын жасау мақсатымен қауіптіліктерден бас тартуларды ранжирлеу</w:t>
            </w:r>
          </w:p>
        </w:tc>
        <w:tc>
          <w:tcPr>
            <w:tcW w:w="0" w:type="auto"/>
          </w:tcPr>
          <w:p w:rsidR="00E34BB8" w:rsidRPr="00E34BB8" w:rsidRDefault="00115605">
            <w:pPr>
              <w:pStyle w:val="a3"/>
              <w:jc w:val="center"/>
              <w:rPr>
                <w:lang w:val="kk-KZ"/>
              </w:rPr>
            </w:pPr>
            <w:r>
              <w:rPr>
                <w:lang w:val="kk-KZ"/>
              </w:rPr>
              <w:t>3</w:t>
            </w:r>
          </w:p>
        </w:tc>
        <w:tc>
          <w:tcPr>
            <w:tcW w:w="0" w:type="auto"/>
          </w:tcPr>
          <w:p w:rsidR="00E34BB8" w:rsidRPr="00E34BB8" w:rsidRDefault="00E34BB8">
            <w:pPr>
              <w:pStyle w:val="a3"/>
              <w:jc w:val="center"/>
              <w:rPr>
                <w:lang w:val="kk-KZ"/>
              </w:rPr>
            </w:pPr>
            <w:r>
              <w:rPr>
                <w:lang w:val="kk-KZ"/>
              </w:rPr>
              <w:t>5,6,7</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tabs>
                <w:tab w:val="left" w:pos="252"/>
              </w:tabs>
              <w:jc w:val="both"/>
              <w:rPr>
                <w:color w:val="000000"/>
                <w:sz w:val="24"/>
                <w:szCs w:val="24"/>
                <w:lang w:val="kk-KZ"/>
              </w:rPr>
            </w:pPr>
            <w:r w:rsidRPr="00EA335E">
              <w:rPr>
                <w:rStyle w:val="FontStyle30"/>
                <w:sz w:val="24"/>
                <w:szCs w:val="24"/>
                <w:lang w:val="kk-KZ"/>
              </w:rPr>
              <w:t>Тіршілік әрекетінің қауіпсіздігі орталық түсінігі ретіндегі қауіптілік. Қауіптер түрлері</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spacing w:before="14"/>
              <w:ind w:right="10"/>
              <w:jc w:val="both"/>
              <w:rPr>
                <w:color w:val="000000"/>
                <w:sz w:val="24"/>
                <w:szCs w:val="24"/>
                <w:lang w:val="kk-KZ"/>
              </w:rPr>
            </w:pPr>
            <w:r w:rsidRPr="00EA335E">
              <w:rPr>
                <w:color w:val="000000"/>
                <w:sz w:val="24"/>
                <w:szCs w:val="24"/>
                <w:lang w:val="kk-KZ"/>
              </w:rPr>
              <w:t>Кәсіпорынның өнеркәсіптік және экологиялық қауіпсіздігін қамтамасыз ету. Негізгі бағыттар мен әдістер</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jc w:val="both"/>
              <w:rPr>
                <w:color w:val="000000"/>
                <w:sz w:val="24"/>
                <w:szCs w:val="24"/>
                <w:lang w:val="kk-KZ"/>
              </w:rPr>
            </w:pPr>
            <w:r w:rsidRPr="00EA335E">
              <w:rPr>
                <w:color w:val="000000"/>
                <w:sz w:val="24"/>
                <w:szCs w:val="24"/>
                <w:lang w:val="kk-KZ"/>
              </w:rPr>
              <w:t xml:space="preserve">ҚР экологиялық және еңбек кодексі. </w:t>
            </w:r>
            <w:r w:rsidRPr="00EA335E">
              <w:rPr>
                <w:rStyle w:val="FontStyle30"/>
                <w:sz w:val="24"/>
                <w:szCs w:val="24"/>
                <w:lang w:val="kk-KZ"/>
              </w:rPr>
              <w:t>ISO 14001  «Экологиялық менеджмент» және OHSAS 18001 «Денсаулықты сақтау және еңбек қауіпсіздігі» халықаралық стандарттары. Ендіру алгоритмі</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jc w:val="both"/>
              <w:rPr>
                <w:color w:val="000000"/>
                <w:sz w:val="24"/>
                <w:szCs w:val="24"/>
                <w:lang w:val="kk-KZ"/>
              </w:rPr>
            </w:pPr>
            <w:r w:rsidRPr="00EA335E">
              <w:rPr>
                <w:color w:val="000000"/>
                <w:sz w:val="24"/>
                <w:szCs w:val="24"/>
                <w:lang w:val="kk-KZ"/>
              </w:rPr>
              <w:t>Өндірістік жарақаттылық оқиғаларды талдау, соның ішінде экономикалық бағалау әдісі</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pStyle w:val="2"/>
              <w:tabs>
                <w:tab w:val="num" w:pos="720"/>
              </w:tabs>
              <w:spacing w:after="0" w:line="240" w:lineRule="auto"/>
              <w:ind w:left="0"/>
              <w:jc w:val="both"/>
              <w:rPr>
                <w:color w:val="000000"/>
                <w:sz w:val="24"/>
                <w:szCs w:val="24"/>
                <w:lang w:val="kk-KZ"/>
              </w:rPr>
            </w:pPr>
            <w:r w:rsidRPr="00EA335E">
              <w:rPr>
                <w:color w:val="000000"/>
                <w:sz w:val="24"/>
                <w:szCs w:val="24"/>
                <w:lang w:val="kk-KZ"/>
              </w:rPr>
              <w:t>Қауіпті өндірістік нысандар техногендік қауіпті эксперттік бағалау</w:t>
            </w:r>
          </w:p>
          <w:p w:rsidR="00115605" w:rsidRPr="00EA335E" w:rsidRDefault="00115605" w:rsidP="009D4CCD">
            <w:pPr>
              <w:jc w:val="both"/>
              <w:rPr>
                <w:color w:val="000000"/>
                <w:sz w:val="24"/>
                <w:szCs w:val="24"/>
                <w:lang w:val="kk-KZ"/>
              </w:rPr>
            </w:pP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Default="00115605">
            <w:pPr>
              <w:pStyle w:val="a3"/>
              <w:jc w:val="center"/>
              <w:rPr>
                <w:lang w:val="kk-KZ"/>
              </w:rPr>
            </w:pPr>
          </w:p>
          <w:p w:rsidR="00115605" w:rsidRPr="00E34BB8" w:rsidRDefault="00115605">
            <w:pPr>
              <w:pStyle w:val="a3"/>
              <w:jc w:val="center"/>
              <w:rPr>
                <w:lang w:val="kk-KZ"/>
              </w:rPr>
            </w:pPr>
          </w:p>
        </w:tc>
        <w:tc>
          <w:tcPr>
            <w:tcW w:w="0" w:type="auto"/>
          </w:tcPr>
          <w:p w:rsidR="00115605" w:rsidRPr="00EA335E" w:rsidRDefault="00115605" w:rsidP="009D4CCD">
            <w:pPr>
              <w:jc w:val="both"/>
              <w:rPr>
                <w:sz w:val="24"/>
                <w:szCs w:val="24"/>
                <w:lang w:val="kk-KZ"/>
              </w:rPr>
            </w:pPr>
            <w:r w:rsidRPr="00EA335E">
              <w:rPr>
                <w:sz w:val="24"/>
                <w:szCs w:val="24"/>
                <w:lang w:val="kk-KZ"/>
              </w:rPr>
              <w:t xml:space="preserve"> Зиянды факторлар, оның ішінде физикалық түрлеріне тоқталып семинар әңгеме өткізу</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shd w:val="clear" w:color="auto" w:fill="FFFFFF"/>
              <w:jc w:val="both"/>
              <w:rPr>
                <w:sz w:val="24"/>
                <w:szCs w:val="24"/>
                <w:lang w:val="kk-KZ"/>
              </w:rPr>
            </w:pPr>
            <w:r w:rsidRPr="00EA335E">
              <w:rPr>
                <w:sz w:val="24"/>
                <w:szCs w:val="24"/>
                <w:lang w:val="kk-KZ"/>
              </w:rPr>
              <w:t>Өндірістің зиянды факторларына, оның ішінде химиялық түрлеріне тоқталып семинар әңгеме өткізу</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115605">
            <w:pPr>
              <w:pStyle w:val="a3"/>
              <w:jc w:val="center"/>
              <w:rPr>
                <w:lang w:val="kk-KZ"/>
              </w:rPr>
            </w:pPr>
            <w:r>
              <w:rPr>
                <w:lang w:val="kk-KZ"/>
              </w:rPr>
              <w:t>5,6</w:t>
            </w:r>
          </w:p>
        </w:tc>
      </w:tr>
      <w:tr w:rsidR="00115605" w:rsidRPr="00E34BB8">
        <w:tc>
          <w:tcPr>
            <w:tcW w:w="0" w:type="auto"/>
          </w:tcPr>
          <w:p w:rsidR="00115605" w:rsidRPr="00E34BB8" w:rsidRDefault="00115605">
            <w:pPr>
              <w:pStyle w:val="a3"/>
              <w:jc w:val="center"/>
              <w:rPr>
                <w:lang w:val="kk-KZ"/>
              </w:rPr>
            </w:pPr>
          </w:p>
        </w:tc>
        <w:tc>
          <w:tcPr>
            <w:tcW w:w="0" w:type="auto"/>
          </w:tcPr>
          <w:p w:rsidR="00115605" w:rsidRPr="00EA335E" w:rsidRDefault="00115605" w:rsidP="009D4CCD">
            <w:pPr>
              <w:shd w:val="clear" w:color="auto" w:fill="FFFFFF"/>
              <w:tabs>
                <w:tab w:val="left" w:pos="466"/>
              </w:tabs>
              <w:jc w:val="both"/>
              <w:rPr>
                <w:sz w:val="24"/>
                <w:szCs w:val="24"/>
                <w:lang w:val="kk-KZ"/>
              </w:rPr>
            </w:pPr>
            <w:r w:rsidRPr="00EA335E">
              <w:rPr>
                <w:sz w:val="24"/>
                <w:szCs w:val="24"/>
                <w:lang w:val="kk-KZ"/>
              </w:rPr>
              <w:t>Қауіпті өндірістік факторлар туралы теориялық материалды дайындау</w:t>
            </w:r>
          </w:p>
        </w:tc>
        <w:tc>
          <w:tcPr>
            <w:tcW w:w="0" w:type="auto"/>
          </w:tcPr>
          <w:p w:rsidR="00115605" w:rsidRPr="00E34BB8" w:rsidRDefault="00115605">
            <w:pPr>
              <w:pStyle w:val="a3"/>
              <w:jc w:val="center"/>
              <w:rPr>
                <w:lang w:val="kk-KZ"/>
              </w:rPr>
            </w:pPr>
            <w:r>
              <w:rPr>
                <w:lang w:val="kk-KZ"/>
              </w:rPr>
              <w:t>3</w:t>
            </w:r>
          </w:p>
        </w:tc>
        <w:tc>
          <w:tcPr>
            <w:tcW w:w="0" w:type="auto"/>
          </w:tcPr>
          <w:p w:rsidR="00115605" w:rsidRPr="00E34BB8" w:rsidRDefault="002A1E20">
            <w:pPr>
              <w:pStyle w:val="a3"/>
              <w:jc w:val="center"/>
              <w:rPr>
                <w:lang w:val="kk-KZ"/>
              </w:rPr>
            </w:pPr>
            <w:r>
              <w:rPr>
                <w:lang w:val="kk-KZ"/>
              </w:rPr>
              <w:t>5,6</w:t>
            </w:r>
          </w:p>
        </w:tc>
      </w:tr>
      <w:permEnd w:id="948593701"/>
      <w:tr w:rsidR="006D41B5">
        <w:tc>
          <w:tcPr>
            <w:tcW w:w="0" w:type="auto"/>
            <w:gridSpan w:val="2"/>
          </w:tcPr>
          <w:p w:rsidR="006D41B5" w:rsidRDefault="00A1136F">
            <w:pPr>
              <w:pStyle w:val="a3"/>
            </w:pPr>
            <w:r>
              <w:rPr>
                <w:b/>
              </w:rPr>
              <w:t>БАРЛЫҒЫ / ИТОГО</w:t>
            </w:r>
          </w:p>
        </w:tc>
        <w:tc>
          <w:tcPr>
            <w:tcW w:w="0" w:type="auto"/>
          </w:tcPr>
          <w:p w:rsidR="006D41B5" w:rsidRDefault="00E34BB8">
            <w:pPr>
              <w:pStyle w:val="a3"/>
              <w:jc w:val="center"/>
            </w:pPr>
            <w:permStart w:id="523259849" w:edGrp="none"/>
            <w:r>
              <w:rPr>
                <w:b/>
              </w:rPr>
              <w:t>30</w:t>
            </w:r>
            <w:permEnd w:id="523259849"/>
          </w:p>
        </w:tc>
        <w:tc>
          <w:tcPr>
            <w:tcW w:w="0" w:type="auto"/>
          </w:tcPr>
          <w:p w:rsidR="006D41B5" w:rsidRDefault="006D41B5">
            <w:pPr>
              <w:pStyle w:val="a3"/>
            </w:pPr>
          </w:p>
        </w:tc>
      </w:tr>
    </w:tbl>
    <w:p w:rsidR="006D41B5" w:rsidRDefault="006D41B5">
      <w:pPr>
        <w:pStyle w:val="a3"/>
      </w:pPr>
    </w:p>
    <w:p w:rsidR="006D41B5" w:rsidRDefault="00A1136F">
      <w:pPr>
        <w:pStyle w:val="a3"/>
        <w:jc w:val="center"/>
      </w:pPr>
      <w:r>
        <w:rPr>
          <w:b/>
        </w:rPr>
        <w:t>2.2 Тапсырманы өздік жұмыс үшін оқыту (СӨЖ)</w:t>
      </w:r>
    </w:p>
    <w:p w:rsidR="006D41B5" w:rsidRDefault="00A1136F">
      <w:pPr>
        <w:pStyle w:val="a3"/>
        <w:jc w:val="center"/>
      </w:pPr>
      <w:r>
        <w:rPr>
          <w:b/>
        </w:rPr>
        <w:t>2.2 Задания для самостоятельной работы обучающегося (СРО)</w:t>
      </w:r>
    </w:p>
    <w:p w:rsidR="006D41B5" w:rsidRDefault="006D41B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6D41B5">
        <w:trPr>
          <w:trHeight w:val="1229"/>
          <w:tblHeader/>
        </w:trPr>
        <w:tc>
          <w:tcPr>
            <w:tcW w:w="1026" w:type="pct"/>
          </w:tcPr>
          <w:p w:rsidR="006D41B5" w:rsidRDefault="00A1136F">
            <w:pPr>
              <w:pStyle w:val="a3"/>
              <w:jc w:val="center"/>
            </w:pPr>
            <w:r>
              <w:t>Тақырып</w:t>
            </w:r>
          </w:p>
          <w:p w:rsidR="006D41B5" w:rsidRDefault="00A1136F">
            <w:pPr>
              <w:pStyle w:val="a3"/>
              <w:jc w:val="center"/>
            </w:pPr>
            <w:r>
              <w:t>Тема</w:t>
            </w:r>
          </w:p>
        </w:tc>
        <w:tc>
          <w:tcPr>
            <w:tcW w:w="1140" w:type="pct"/>
          </w:tcPr>
          <w:p w:rsidR="006D41B5" w:rsidRDefault="00A1136F">
            <w:pPr>
              <w:pStyle w:val="a3"/>
              <w:jc w:val="center"/>
            </w:pPr>
            <w:r>
              <w:t>Тапсырманың мазмұны</w:t>
            </w:r>
          </w:p>
          <w:p w:rsidR="006D41B5" w:rsidRDefault="00A1136F">
            <w:pPr>
              <w:pStyle w:val="a3"/>
              <w:jc w:val="center"/>
            </w:pPr>
            <w:r>
              <w:t>Содержание задания</w:t>
            </w:r>
          </w:p>
        </w:tc>
        <w:tc>
          <w:tcPr>
            <w:tcW w:w="620" w:type="pct"/>
          </w:tcPr>
          <w:p w:rsidR="006D41B5" w:rsidRDefault="00A1136F">
            <w:pPr>
              <w:pStyle w:val="a3"/>
              <w:jc w:val="center"/>
            </w:pPr>
            <w:r>
              <w:t>Бақылау түрі</w:t>
            </w:r>
          </w:p>
          <w:p w:rsidR="006D41B5" w:rsidRDefault="00A1136F">
            <w:pPr>
              <w:pStyle w:val="a3"/>
              <w:jc w:val="center"/>
            </w:pPr>
            <w:r>
              <w:t>Форма контроля</w:t>
            </w:r>
          </w:p>
        </w:tc>
        <w:tc>
          <w:tcPr>
            <w:tcW w:w="723" w:type="pct"/>
          </w:tcPr>
          <w:p w:rsidR="006D41B5" w:rsidRDefault="00A1136F">
            <w:pPr>
              <w:pStyle w:val="a3"/>
              <w:jc w:val="center"/>
            </w:pPr>
            <w:r>
              <w:t>Тапсыру мерзімі, апта</w:t>
            </w:r>
          </w:p>
          <w:p w:rsidR="006D41B5" w:rsidRDefault="00A1136F">
            <w:pPr>
              <w:pStyle w:val="a3"/>
              <w:jc w:val="center"/>
            </w:pPr>
            <w:r>
              <w:t>Срок сдачи, неделя</w:t>
            </w:r>
          </w:p>
        </w:tc>
        <w:tc>
          <w:tcPr>
            <w:tcW w:w="822" w:type="pct"/>
          </w:tcPr>
          <w:p w:rsidR="006D41B5" w:rsidRDefault="00A1136F">
            <w:pPr>
              <w:pStyle w:val="a3"/>
              <w:jc w:val="center"/>
            </w:pPr>
            <w:r>
              <w:t>Еңбек сыйымдылығы сағат</w:t>
            </w:r>
          </w:p>
          <w:p w:rsidR="006D41B5" w:rsidRDefault="00A1136F">
            <w:pPr>
              <w:pStyle w:val="a3"/>
              <w:jc w:val="center"/>
            </w:pPr>
            <w:r>
              <w:t>Трудоемкость в часах</w:t>
            </w:r>
          </w:p>
        </w:tc>
        <w:tc>
          <w:tcPr>
            <w:tcW w:w="669" w:type="pct"/>
          </w:tcPr>
          <w:p w:rsidR="006D41B5" w:rsidRDefault="00A1136F">
            <w:pPr>
              <w:pStyle w:val="a3"/>
              <w:jc w:val="center"/>
            </w:pPr>
            <w:r>
              <w:t>Әдебиетке сілтеме</w:t>
            </w:r>
          </w:p>
          <w:p w:rsidR="006D41B5" w:rsidRDefault="00A1136F">
            <w:pPr>
              <w:pStyle w:val="a3"/>
              <w:jc w:val="center"/>
            </w:pPr>
            <w:r>
              <w:t>Ссылка на литературу</w:t>
            </w:r>
          </w:p>
        </w:tc>
      </w:tr>
      <w:tr w:rsidR="002A1E20">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permStart w:id="2104106305" w:edGrp="none"/>
            <w:r w:rsidRPr="00EA335E">
              <w:rPr>
                <w:noProof/>
                <w:color w:val="000000"/>
                <w:sz w:val="24"/>
                <w:szCs w:val="24"/>
                <w:lang w:val="kk-KZ"/>
              </w:rPr>
              <w:t>Өндірістік жарақаттануда техника қауіпсіздігінің инжері жұмысындағы маңызы.</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noProof/>
                <w:color w:val="000000"/>
                <w:sz w:val="24"/>
                <w:szCs w:val="24"/>
                <w:lang w:val="kk-KZ"/>
              </w:rPr>
              <w:t xml:space="preserve">Гигиеналық  зерттеу әдістеріне не жатады.  </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noProof/>
                <w:color w:val="000000"/>
                <w:sz w:val="24"/>
                <w:szCs w:val="24"/>
                <w:lang w:val="kk-KZ"/>
              </w:rPr>
              <w:t>Жалпы еңбек гигиенасы түсініктері. Өндірістерге байланысты ерекшеліктері глоссарийін жасау</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2"/>
              <w:tabs>
                <w:tab w:val="num" w:pos="720"/>
              </w:tabs>
              <w:spacing w:after="0" w:line="240" w:lineRule="auto"/>
              <w:ind w:left="0"/>
              <w:jc w:val="both"/>
              <w:rPr>
                <w:sz w:val="24"/>
                <w:szCs w:val="24"/>
                <w:lang w:val="kk-KZ"/>
              </w:rPr>
            </w:pPr>
            <w:r w:rsidRPr="00EA335E">
              <w:rPr>
                <w:sz w:val="24"/>
                <w:szCs w:val="24"/>
                <w:lang w:val="kk-KZ"/>
              </w:rPr>
              <w:t>Өнеркәсіп  орындарындағы  санитарлық  тәртіп пен   еңбек  гигиенасының  нормасы.</w:t>
            </w:r>
          </w:p>
          <w:p w:rsidR="002A1E20" w:rsidRPr="00EA335E" w:rsidRDefault="002A1E20" w:rsidP="009D4CCD">
            <w:pPr>
              <w:pStyle w:val="2"/>
              <w:tabs>
                <w:tab w:val="num" w:pos="720"/>
              </w:tabs>
              <w:spacing w:after="0" w:line="240" w:lineRule="auto"/>
              <w:ind w:left="0"/>
              <w:jc w:val="both"/>
              <w:rPr>
                <w:color w:val="000000"/>
                <w:sz w:val="24"/>
                <w:szCs w:val="24"/>
                <w:lang w:val="kk-KZ"/>
              </w:rPr>
            </w:pP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sz w:val="24"/>
                <w:szCs w:val="24"/>
                <w:lang w:val="kk-KZ"/>
              </w:rPr>
              <w:t>Өндірісте  қолайлы  метеорологиялық  жағдай  қамтамасыз ету.</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2"/>
              <w:tabs>
                <w:tab w:val="num" w:pos="720"/>
              </w:tabs>
              <w:spacing w:after="0" w:line="240" w:lineRule="auto"/>
              <w:ind w:left="0"/>
              <w:jc w:val="both"/>
              <w:rPr>
                <w:color w:val="000000"/>
                <w:sz w:val="24"/>
                <w:szCs w:val="24"/>
                <w:lang w:val="kk-KZ"/>
              </w:rPr>
            </w:pPr>
            <w:r w:rsidRPr="00EA335E">
              <w:rPr>
                <w:sz w:val="24"/>
                <w:szCs w:val="24"/>
                <w:lang w:val="kk-KZ"/>
              </w:rPr>
              <w:t>Өндірістік  шаң, оның  зияндылығы</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shd w:val="clear" w:color="auto" w:fill="FFFFFF"/>
              <w:ind w:right="72"/>
              <w:jc w:val="both"/>
              <w:rPr>
                <w:color w:val="000000"/>
                <w:sz w:val="24"/>
                <w:szCs w:val="24"/>
                <w:lang w:val="kk-KZ"/>
              </w:rPr>
            </w:pPr>
            <w:r w:rsidRPr="00EA335E">
              <w:rPr>
                <w:color w:val="000000"/>
                <w:sz w:val="24"/>
                <w:szCs w:val="24"/>
                <w:lang w:val="kk-KZ"/>
              </w:rPr>
              <w:t>Өндірісте шаң әсерінен пайда болатын кәсіби аурулар</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jc w:val="both"/>
              <w:rPr>
                <w:color w:val="000000"/>
                <w:sz w:val="24"/>
                <w:szCs w:val="24"/>
                <w:lang w:val="kk-KZ"/>
              </w:rPr>
            </w:pPr>
            <w:r w:rsidRPr="00EA335E">
              <w:rPr>
                <w:sz w:val="24"/>
                <w:szCs w:val="24"/>
                <w:lang w:val="kk-KZ"/>
              </w:rPr>
              <w:t xml:space="preserve">Жоғары  атмосфералық  </w:t>
            </w:r>
            <w:r w:rsidRPr="00EA335E">
              <w:rPr>
                <w:sz w:val="24"/>
                <w:szCs w:val="24"/>
                <w:lang w:val="kk-KZ"/>
              </w:rPr>
              <w:lastRenderedPageBreak/>
              <w:t>қысымдарда  жұмыс  істеу</w:t>
            </w:r>
            <w:r w:rsidRPr="00EA335E">
              <w:rPr>
                <w:noProof/>
                <w:color w:val="000000"/>
                <w:sz w:val="24"/>
                <w:szCs w:val="24"/>
                <w:lang w:val="kk-KZ"/>
              </w:rPr>
              <w:t>.</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jc w:val="both"/>
              <w:rPr>
                <w:color w:val="000000"/>
                <w:sz w:val="24"/>
                <w:szCs w:val="24"/>
                <w:lang w:val="kk-KZ"/>
              </w:rPr>
            </w:pPr>
            <w:r w:rsidRPr="00EA335E">
              <w:rPr>
                <w:sz w:val="24"/>
                <w:szCs w:val="24"/>
                <w:lang w:val="kk-KZ"/>
              </w:rPr>
              <w:t>Төменгі  атмосфералық  қысымдарда  жұмыс  істеу</w:t>
            </w:r>
            <w:r w:rsidRPr="00EA335E">
              <w:rPr>
                <w:noProof/>
                <w:color w:val="000000"/>
                <w:sz w:val="24"/>
                <w:szCs w:val="24"/>
                <w:lang w:val="kk-KZ"/>
              </w:rPr>
              <w:t xml:space="preserve">. </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Style2"/>
              <w:widowControl/>
              <w:spacing w:line="240" w:lineRule="auto"/>
              <w:ind w:firstLine="0"/>
              <w:jc w:val="both"/>
              <w:rPr>
                <w:lang w:val="kk-KZ"/>
              </w:rPr>
            </w:pPr>
            <w:r w:rsidRPr="00EA335E">
              <w:rPr>
                <w:noProof/>
                <w:color w:val="000000"/>
                <w:lang w:val="kk-KZ"/>
              </w:rPr>
              <w:t xml:space="preserve">Сезінудің физиологиялық механизмдері тақырыптары бойынша </w:t>
            </w:r>
            <w:r w:rsidRPr="00EA335E">
              <w:rPr>
                <w:lang w:val="kk-KZ"/>
              </w:rPr>
              <w:t>мультимедиялық презентация жасау</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Style2"/>
              <w:widowControl/>
              <w:spacing w:line="240" w:lineRule="auto"/>
              <w:ind w:firstLine="0"/>
              <w:jc w:val="both"/>
              <w:rPr>
                <w:noProof/>
                <w:color w:val="000000"/>
                <w:lang w:val="kk-KZ"/>
              </w:rPr>
            </w:pPr>
            <w:r w:rsidRPr="00EA335E">
              <w:rPr>
                <w:noProof/>
                <w:color w:val="000000"/>
                <w:lang w:val="kk-KZ"/>
              </w:rPr>
              <w:t>Жұмысшыларда ауыр жұмыстық жүктемеден соң қан айналу жүйесінің ерекшеліктері, жасқа және еңбек әрекетіне байланысты өзгеру мезанизмі</w:t>
            </w:r>
            <w:r w:rsidRPr="00EA335E">
              <w:rPr>
                <w:lang w:val="kk-KZ"/>
              </w:rPr>
              <w:t xml:space="preserve"> туралы баяндама дайындау</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pStyle w:val="Style2"/>
              <w:widowControl/>
              <w:spacing w:line="240" w:lineRule="auto"/>
              <w:ind w:firstLine="0"/>
              <w:jc w:val="both"/>
              <w:rPr>
                <w:lang w:val="kk-KZ"/>
              </w:rPr>
            </w:pPr>
            <w:r w:rsidRPr="00EA335E">
              <w:rPr>
                <w:lang w:val="kk-KZ"/>
              </w:rPr>
              <w:t>Өндірістегі  ультракүлгін  сәулелер, жұмысшылар ағзасына әсері, санитарлық  нормалары.</w:t>
            </w: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shd w:val="clear" w:color="auto" w:fill="FFFFFF"/>
              <w:ind w:right="72"/>
              <w:jc w:val="both"/>
              <w:rPr>
                <w:color w:val="000000"/>
                <w:sz w:val="24"/>
                <w:szCs w:val="24"/>
                <w:lang w:val="kk-KZ"/>
              </w:rPr>
            </w:pP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2A1E20">
        <w:tc>
          <w:tcPr>
            <w:tcW w:w="0" w:type="auto"/>
          </w:tcPr>
          <w:p w:rsidR="002A1E20" w:rsidRPr="00EA335E" w:rsidRDefault="002A1E20" w:rsidP="009D4CCD">
            <w:pPr>
              <w:jc w:val="both"/>
              <w:rPr>
                <w:color w:val="000000"/>
                <w:sz w:val="24"/>
                <w:szCs w:val="24"/>
                <w:lang w:val="kk-KZ"/>
              </w:rPr>
            </w:pP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115605">
        <w:tc>
          <w:tcPr>
            <w:tcW w:w="0" w:type="auto"/>
          </w:tcPr>
          <w:p w:rsidR="00115605" w:rsidRDefault="00115605">
            <w:pPr>
              <w:pStyle w:val="a3"/>
            </w:pPr>
          </w:p>
        </w:tc>
        <w:tc>
          <w:tcPr>
            <w:tcW w:w="0" w:type="auto"/>
          </w:tcPr>
          <w:p w:rsidR="00115605" w:rsidRDefault="00115605">
            <w:pPr>
              <w:pStyle w:val="a3"/>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r>
      <w:tr w:rsidR="00115605">
        <w:tc>
          <w:tcPr>
            <w:tcW w:w="0" w:type="auto"/>
          </w:tcPr>
          <w:p w:rsidR="00115605" w:rsidRDefault="00115605">
            <w:pPr>
              <w:pStyle w:val="a3"/>
            </w:pPr>
          </w:p>
        </w:tc>
        <w:tc>
          <w:tcPr>
            <w:tcW w:w="0" w:type="auto"/>
          </w:tcPr>
          <w:p w:rsidR="00115605" w:rsidRDefault="00115605">
            <w:pPr>
              <w:pStyle w:val="a3"/>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r>
      <w:tr w:rsidR="002A1E20">
        <w:tc>
          <w:tcPr>
            <w:tcW w:w="0" w:type="auto"/>
          </w:tcPr>
          <w:p w:rsidR="002A1E20" w:rsidRDefault="002A1E20">
            <w:pPr>
              <w:pStyle w:val="a3"/>
            </w:pPr>
          </w:p>
        </w:tc>
        <w:tc>
          <w:tcPr>
            <w:tcW w:w="0" w:type="auto"/>
          </w:tcPr>
          <w:p w:rsidR="002A1E20" w:rsidRDefault="002A1E20">
            <w:pPr>
              <w:pStyle w:val="a3"/>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c>
          <w:tcPr>
            <w:tcW w:w="0" w:type="auto"/>
          </w:tcPr>
          <w:p w:rsidR="002A1E20" w:rsidRDefault="002A1E20">
            <w:pPr>
              <w:pStyle w:val="a3"/>
              <w:jc w:val="center"/>
            </w:pPr>
          </w:p>
        </w:tc>
      </w:tr>
      <w:tr w:rsidR="00115605">
        <w:tc>
          <w:tcPr>
            <w:tcW w:w="0" w:type="auto"/>
          </w:tcPr>
          <w:p w:rsidR="00115605" w:rsidRDefault="00115605">
            <w:pPr>
              <w:pStyle w:val="a3"/>
            </w:pPr>
          </w:p>
        </w:tc>
        <w:tc>
          <w:tcPr>
            <w:tcW w:w="0" w:type="auto"/>
          </w:tcPr>
          <w:p w:rsidR="00115605" w:rsidRDefault="00115605">
            <w:pPr>
              <w:pStyle w:val="a3"/>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c>
          <w:tcPr>
            <w:tcW w:w="0" w:type="auto"/>
          </w:tcPr>
          <w:p w:rsidR="00115605" w:rsidRDefault="00115605">
            <w:pPr>
              <w:pStyle w:val="a3"/>
              <w:jc w:val="center"/>
            </w:pPr>
          </w:p>
        </w:tc>
      </w:tr>
      <w:permEnd w:id="2104106305"/>
    </w:tbl>
    <w:p w:rsidR="006D41B5" w:rsidRDefault="006D41B5">
      <w:pPr>
        <w:pStyle w:val="a3"/>
      </w:pPr>
    </w:p>
    <w:p w:rsidR="006D41B5" w:rsidRDefault="00A1136F">
      <w:pPr>
        <w:pStyle w:val="a3"/>
        <w:jc w:val="center"/>
      </w:pPr>
      <w:r>
        <w:rPr>
          <w:b/>
        </w:rPr>
        <w:t>2.3 Пән бойынша тапсырмаларды тапсыру кестесі</w:t>
      </w:r>
    </w:p>
    <w:p w:rsidR="006D41B5" w:rsidRDefault="00A1136F">
      <w:pPr>
        <w:pStyle w:val="a3"/>
        <w:jc w:val="center"/>
      </w:pPr>
      <w:r>
        <w:rPr>
          <w:b/>
        </w:rPr>
        <w:t>2.3 График сдачи заданий по дисциплине</w:t>
      </w:r>
    </w:p>
    <w:p w:rsidR="006D41B5" w:rsidRDefault="006D41B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6D41B5">
        <w:trPr>
          <w:tblHeader/>
        </w:trPr>
        <w:tc>
          <w:tcPr>
            <w:tcW w:w="1250" w:type="pct"/>
            <w:vMerge w:val="restart"/>
          </w:tcPr>
          <w:p w:rsidR="006D41B5" w:rsidRDefault="00A1136F">
            <w:pPr>
              <w:pStyle w:val="a3"/>
              <w:jc w:val="center"/>
            </w:pPr>
            <w:r>
              <w:t>Тапсырма түрі</w:t>
            </w:r>
          </w:p>
          <w:p w:rsidR="006D41B5" w:rsidRDefault="00A1136F">
            <w:pPr>
              <w:pStyle w:val="a3"/>
              <w:jc w:val="center"/>
            </w:pPr>
            <w:r>
              <w:t>Вид задания</w:t>
            </w:r>
          </w:p>
        </w:tc>
        <w:tc>
          <w:tcPr>
            <w:tcW w:w="0" w:type="auto"/>
            <w:gridSpan w:val="15"/>
          </w:tcPr>
          <w:p w:rsidR="006D41B5" w:rsidRDefault="00A1136F">
            <w:pPr>
              <w:pStyle w:val="a3"/>
              <w:jc w:val="center"/>
            </w:pPr>
            <w:r>
              <w:t>Академиялық оқу кезеңі, апта</w:t>
            </w:r>
          </w:p>
          <w:p w:rsidR="006D41B5" w:rsidRDefault="00A1136F">
            <w:pPr>
              <w:pStyle w:val="a3"/>
              <w:jc w:val="center"/>
            </w:pPr>
            <w:r>
              <w:t>Академический период обучения, неделя</w:t>
            </w:r>
          </w:p>
        </w:tc>
      </w:tr>
      <w:tr w:rsidR="006D41B5">
        <w:trPr>
          <w:tblHeader/>
        </w:trPr>
        <w:tc>
          <w:tcPr>
            <w:tcW w:w="0" w:type="auto"/>
            <w:vMerge/>
          </w:tcPr>
          <w:p w:rsidR="006D41B5" w:rsidRDefault="006D41B5">
            <w:pPr>
              <w:pStyle w:val="a3"/>
            </w:pPr>
          </w:p>
        </w:tc>
        <w:tc>
          <w:tcPr>
            <w:tcW w:w="250" w:type="pct"/>
          </w:tcPr>
          <w:p w:rsidR="006D41B5" w:rsidRDefault="00A1136F">
            <w:pPr>
              <w:pStyle w:val="a3"/>
              <w:jc w:val="center"/>
            </w:pPr>
            <w:r>
              <w:t>1</w:t>
            </w:r>
          </w:p>
        </w:tc>
        <w:tc>
          <w:tcPr>
            <w:tcW w:w="250" w:type="pct"/>
          </w:tcPr>
          <w:p w:rsidR="006D41B5" w:rsidRDefault="00A1136F">
            <w:pPr>
              <w:pStyle w:val="a3"/>
              <w:jc w:val="center"/>
            </w:pPr>
            <w:r>
              <w:t>2</w:t>
            </w:r>
          </w:p>
        </w:tc>
        <w:tc>
          <w:tcPr>
            <w:tcW w:w="250" w:type="pct"/>
          </w:tcPr>
          <w:p w:rsidR="006D41B5" w:rsidRDefault="00A1136F">
            <w:pPr>
              <w:pStyle w:val="a3"/>
              <w:jc w:val="center"/>
            </w:pPr>
            <w:r>
              <w:t>3</w:t>
            </w:r>
          </w:p>
        </w:tc>
        <w:tc>
          <w:tcPr>
            <w:tcW w:w="250" w:type="pct"/>
          </w:tcPr>
          <w:p w:rsidR="006D41B5" w:rsidRDefault="00A1136F">
            <w:pPr>
              <w:pStyle w:val="a3"/>
              <w:jc w:val="center"/>
            </w:pPr>
            <w:r>
              <w:t>4</w:t>
            </w:r>
          </w:p>
        </w:tc>
        <w:tc>
          <w:tcPr>
            <w:tcW w:w="250" w:type="pct"/>
          </w:tcPr>
          <w:p w:rsidR="006D41B5" w:rsidRDefault="00A1136F">
            <w:pPr>
              <w:pStyle w:val="a3"/>
              <w:jc w:val="center"/>
            </w:pPr>
            <w:r>
              <w:t>5</w:t>
            </w:r>
          </w:p>
        </w:tc>
        <w:tc>
          <w:tcPr>
            <w:tcW w:w="250" w:type="pct"/>
          </w:tcPr>
          <w:p w:rsidR="006D41B5" w:rsidRDefault="00A1136F">
            <w:pPr>
              <w:pStyle w:val="a3"/>
              <w:jc w:val="center"/>
            </w:pPr>
            <w:r>
              <w:t>6</w:t>
            </w:r>
          </w:p>
        </w:tc>
        <w:tc>
          <w:tcPr>
            <w:tcW w:w="250" w:type="pct"/>
          </w:tcPr>
          <w:p w:rsidR="006D41B5" w:rsidRDefault="00A1136F">
            <w:pPr>
              <w:pStyle w:val="a3"/>
              <w:jc w:val="center"/>
            </w:pPr>
            <w:r>
              <w:t>7</w:t>
            </w:r>
          </w:p>
        </w:tc>
        <w:tc>
          <w:tcPr>
            <w:tcW w:w="250" w:type="pct"/>
          </w:tcPr>
          <w:p w:rsidR="006D41B5" w:rsidRDefault="00A1136F">
            <w:pPr>
              <w:pStyle w:val="a3"/>
              <w:jc w:val="center"/>
            </w:pPr>
            <w:r>
              <w:t>8</w:t>
            </w:r>
          </w:p>
        </w:tc>
        <w:tc>
          <w:tcPr>
            <w:tcW w:w="250" w:type="pct"/>
          </w:tcPr>
          <w:p w:rsidR="006D41B5" w:rsidRDefault="00A1136F">
            <w:pPr>
              <w:pStyle w:val="a3"/>
              <w:jc w:val="center"/>
            </w:pPr>
            <w:r>
              <w:t>9</w:t>
            </w:r>
          </w:p>
        </w:tc>
        <w:tc>
          <w:tcPr>
            <w:tcW w:w="250" w:type="pct"/>
          </w:tcPr>
          <w:p w:rsidR="006D41B5" w:rsidRDefault="00A1136F">
            <w:pPr>
              <w:pStyle w:val="a3"/>
              <w:jc w:val="center"/>
            </w:pPr>
            <w:r>
              <w:t>10</w:t>
            </w:r>
          </w:p>
        </w:tc>
        <w:tc>
          <w:tcPr>
            <w:tcW w:w="250" w:type="pct"/>
          </w:tcPr>
          <w:p w:rsidR="006D41B5" w:rsidRDefault="00A1136F">
            <w:pPr>
              <w:pStyle w:val="a3"/>
              <w:jc w:val="center"/>
            </w:pPr>
            <w:r>
              <w:t>11</w:t>
            </w:r>
          </w:p>
        </w:tc>
        <w:tc>
          <w:tcPr>
            <w:tcW w:w="250" w:type="pct"/>
          </w:tcPr>
          <w:p w:rsidR="006D41B5" w:rsidRDefault="00A1136F">
            <w:pPr>
              <w:pStyle w:val="a3"/>
              <w:jc w:val="center"/>
            </w:pPr>
            <w:r>
              <w:t>12</w:t>
            </w:r>
          </w:p>
        </w:tc>
        <w:tc>
          <w:tcPr>
            <w:tcW w:w="250" w:type="pct"/>
          </w:tcPr>
          <w:p w:rsidR="006D41B5" w:rsidRDefault="00A1136F">
            <w:pPr>
              <w:pStyle w:val="a3"/>
              <w:jc w:val="center"/>
            </w:pPr>
            <w:r>
              <w:t>13</w:t>
            </w:r>
          </w:p>
        </w:tc>
        <w:tc>
          <w:tcPr>
            <w:tcW w:w="250" w:type="pct"/>
          </w:tcPr>
          <w:p w:rsidR="006D41B5" w:rsidRDefault="00A1136F">
            <w:pPr>
              <w:pStyle w:val="a3"/>
              <w:jc w:val="center"/>
            </w:pPr>
            <w:r>
              <w:t>14</w:t>
            </w:r>
          </w:p>
        </w:tc>
        <w:tc>
          <w:tcPr>
            <w:tcW w:w="250" w:type="pct"/>
          </w:tcPr>
          <w:p w:rsidR="006D41B5" w:rsidRDefault="00A1136F">
            <w:pPr>
              <w:pStyle w:val="a3"/>
              <w:jc w:val="center"/>
            </w:pPr>
            <w:r>
              <w:t>15</w:t>
            </w:r>
          </w:p>
        </w:tc>
      </w:tr>
      <w:tr w:rsidR="006D41B5">
        <w:tc>
          <w:tcPr>
            <w:tcW w:w="0" w:type="auto"/>
            <w:gridSpan w:val="16"/>
          </w:tcPr>
          <w:p w:rsidR="006D41B5" w:rsidRDefault="00A1136F">
            <w:pPr>
              <w:pStyle w:val="a3"/>
              <w:jc w:val="center"/>
            </w:pPr>
            <w:r>
              <w:t>Білімі /Знание</w:t>
            </w:r>
          </w:p>
        </w:tc>
      </w:tr>
      <w:tr w:rsidR="006D41B5">
        <w:tc>
          <w:tcPr>
            <w:tcW w:w="0" w:type="auto"/>
          </w:tcPr>
          <w:p w:rsidR="006D41B5" w:rsidRDefault="006D41B5">
            <w:pPr>
              <w:pStyle w:val="a3"/>
            </w:pPr>
            <w:permStart w:id="888614098" w:edGrp="none"/>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r>
      <w:permEnd w:id="888614098"/>
      <w:tr w:rsidR="006D41B5">
        <w:tc>
          <w:tcPr>
            <w:tcW w:w="0" w:type="auto"/>
            <w:gridSpan w:val="16"/>
          </w:tcPr>
          <w:p w:rsidR="006D41B5" w:rsidRDefault="00A1136F">
            <w:pPr>
              <w:pStyle w:val="a3"/>
              <w:jc w:val="center"/>
            </w:pPr>
            <w:r>
              <w:t>Түсіну / Понимание</w:t>
            </w:r>
          </w:p>
        </w:tc>
      </w:tr>
      <w:tr w:rsidR="006D41B5">
        <w:tc>
          <w:tcPr>
            <w:tcW w:w="0" w:type="auto"/>
          </w:tcPr>
          <w:p w:rsidR="006D41B5" w:rsidRDefault="006D41B5">
            <w:pPr>
              <w:pStyle w:val="a3"/>
            </w:pPr>
            <w:permStart w:id="1167731646" w:edGrp="none"/>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r>
      <w:permEnd w:id="1167731646"/>
      <w:tr w:rsidR="006D41B5">
        <w:tc>
          <w:tcPr>
            <w:tcW w:w="0" w:type="auto"/>
            <w:gridSpan w:val="16"/>
          </w:tcPr>
          <w:p w:rsidR="006D41B5" w:rsidRDefault="00A1136F">
            <w:pPr>
              <w:pStyle w:val="a3"/>
              <w:jc w:val="center"/>
            </w:pPr>
            <w:r>
              <w:t>Пайдалану  / Применение</w:t>
            </w:r>
          </w:p>
        </w:tc>
      </w:tr>
      <w:tr w:rsidR="006D41B5">
        <w:tc>
          <w:tcPr>
            <w:tcW w:w="0" w:type="auto"/>
          </w:tcPr>
          <w:p w:rsidR="006D41B5" w:rsidRDefault="006D41B5">
            <w:pPr>
              <w:pStyle w:val="a3"/>
            </w:pPr>
            <w:permStart w:id="54946522" w:edGrp="none"/>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r>
      <w:permEnd w:id="54946522"/>
      <w:tr w:rsidR="006D41B5">
        <w:tc>
          <w:tcPr>
            <w:tcW w:w="0" w:type="auto"/>
            <w:gridSpan w:val="16"/>
          </w:tcPr>
          <w:p w:rsidR="006D41B5" w:rsidRDefault="00A1136F">
            <w:pPr>
              <w:pStyle w:val="a3"/>
              <w:jc w:val="center"/>
            </w:pPr>
            <w:r>
              <w:t>Талдау / Анализ</w:t>
            </w:r>
          </w:p>
        </w:tc>
      </w:tr>
      <w:tr w:rsidR="006D41B5">
        <w:tc>
          <w:tcPr>
            <w:tcW w:w="0" w:type="auto"/>
          </w:tcPr>
          <w:p w:rsidR="006D41B5" w:rsidRDefault="006D41B5">
            <w:pPr>
              <w:pStyle w:val="a3"/>
            </w:pPr>
            <w:permStart w:id="1132680048" w:edGrp="none"/>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c>
          <w:tcPr>
            <w:tcW w:w="0" w:type="auto"/>
          </w:tcPr>
          <w:p w:rsidR="006D41B5" w:rsidRDefault="006D41B5">
            <w:pPr>
              <w:pStyle w:val="a3"/>
              <w:jc w:val="center"/>
            </w:pPr>
          </w:p>
        </w:tc>
      </w:tr>
      <w:permEnd w:id="1132680048"/>
    </w:tbl>
    <w:p w:rsidR="006D41B5" w:rsidRDefault="006D41B5">
      <w:pPr>
        <w:pStyle w:val="a3"/>
      </w:pPr>
    </w:p>
    <w:p w:rsidR="006D41B5" w:rsidRDefault="00A1136F">
      <w:pPr>
        <w:pStyle w:val="a3"/>
        <w:jc w:val="center"/>
      </w:pPr>
      <w:r>
        <w:rPr>
          <w:b/>
        </w:rPr>
        <w:t>3 БІЛІМ АЛУШЫНЫҢ БІЛІМІН БАҒАЛАУ</w:t>
      </w:r>
    </w:p>
    <w:p w:rsidR="006D41B5" w:rsidRDefault="00A1136F">
      <w:pPr>
        <w:pStyle w:val="a3"/>
        <w:jc w:val="center"/>
      </w:pPr>
      <w:r>
        <w:rPr>
          <w:b/>
        </w:rPr>
        <w:t>3 ОЦЕНКА ЗНАНИЙ ОБУЧАЮЩЕГОСЯ</w:t>
      </w:r>
    </w:p>
    <w:p w:rsidR="006D41B5" w:rsidRDefault="006D41B5">
      <w:pPr>
        <w:pStyle w:val="a3"/>
      </w:pPr>
    </w:p>
    <w:p w:rsidR="006D41B5" w:rsidRDefault="00A1136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6D41B5" w:rsidRDefault="00A1136F">
      <w:pPr>
        <w:pStyle w:val="a3"/>
        <w:ind w:firstLine="567"/>
      </w:pPr>
      <w:r>
        <w:t>Пән бойынша білім алушының білімін қорытынды бағалау 100 баллдық жүйе бойынша жүзеге асырылады және:</w:t>
      </w:r>
    </w:p>
    <w:p w:rsidR="006D41B5" w:rsidRDefault="00A1136F">
      <w:pPr>
        <w:pStyle w:val="a3"/>
        <w:ind w:firstLine="567"/>
      </w:pPr>
      <w:r>
        <w:t>- Емтиханда алынған нәтиженің 40%;</w:t>
      </w:r>
    </w:p>
    <w:p w:rsidR="006D41B5" w:rsidRDefault="00A1136F">
      <w:pPr>
        <w:pStyle w:val="a3"/>
        <w:ind w:firstLine="567"/>
      </w:pPr>
      <w:r>
        <w:t>- Ағымдағы үлгерімнің 60% - ы.</w:t>
      </w:r>
    </w:p>
    <w:p w:rsidR="006D41B5" w:rsidRDefault="00A1136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6D41B5" w:rsidRDefault="00A1136F">
      <w:pPr>
        <w:pStyle w:val="a3"/>
        <w:ind w:firstLine="567"/>
      </w:pPr>
      <w:r>
        <w:t>Итоговая оценка знаний обучающего по дисциплине осуществляется по 100 балльной системе и включает:</w:t>
      </w:r>
    </w:p>
    <w:p w:rsidR="006D41B5" w:rsidRDefault="00A1136F">
      <w:pPr>
        <w:pStyle w:val="a3"/>
        <w:ind w:firstLine="567"/>
      </w:pPr>
      <w:r>
        <w:t>- 40% результата, полученного на экзамене;</w:t>
      </w:r>
    </w:p>
    <w:p w:rsidR="006D41B5" w:rsidRDefault="00A1136F">
      <w:pPr>
        <w:pStyle w:val="a3"/>
        <w:ind w:firstLine="567"/>
      </w:pPr>
      <w:r>
        <w:t>- 60% результатов текущей успеваемости.</w:t>
      </w:r>
    </w:p>
    <w:p w:rsidR="006D41B5" w:rsidRDefault="006D41B5">
      <w:pPr>
        <w:pStyle w:val="a3"/>
      </w:pPr>
    </w:p>
    <w:p w:rsidR="006D41B5" w:rsidRDefault="00A1136F">
      <w:pPr>
        <w:pStyle w:val="a3"/>
        <w:ind w:firstLine="567"/>
      </w:pPr>
      <w:r>
        <w:t>Қорытынды бағаны есептеу формуласы</w:t>
      </w:r>
    </w:p>
    <w:p w:rsidR="006D41B5" w:rsidRDefault="00A1136F">
      <w:pPr>
        <w:pStyle w:val="a3"/>
        <w:ind w:firstLine="567"/>
      </w:pPr>
      <w:r>
        <w:t>Формула подсчета итоговой оценки:</w:t>
      </w:r>
    </w:p>
    <w:p w:rsidR="006D41B5" w:rsidRDefault="006D41B5">
      <w:pPr>
        <w:pStyle w:val="a3"/>
      </w:pPr>
    </w:p>
    <w:p w:rsidR="006D41B5" w:rsidRDefault="00A1136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D41B5" w:rsidRDefault="006D41B5">
      <w:pPr>
        <w:pStyle w:val="a3"/>
      </w:pPr>
    </w:p>
    <w:p w:rsidR="006D41B5" w:rsidRDefault="00A1136F">
      <w:pPr>
        <w:pStyle w:val="a3"/>
        <w:ind w:firstLine="567"/>
      </w:pPr>
      <w:r>
        <w:t>мұндағы, Р1, Р2-тиісінше бірінші, екінші рейтингті бағалаудың сандық эквиваленттері;</w:t>
      </w:r>
    </w:p>
    <w:p w:rsidR="006D41B5" w:rsidRDefault="00A1136F">
      <w:pPr>
        <w:pStyle w:val="a3"/>
        <w:ind w:firstLine="567"/>
      </w:pPr>
      <w:r>
        <w:t>Э – емтихандағы бағаның сандық баламасы.</w:t>
      </w:r>
    </w:p>
    <w:p w:rsidR="006D41B5" w:rsidRDefault="00A1136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6D41B5" w:rsidRDefault="006D41B5">
      <w:pPr>
        <w:pStyle w:val="a3"/>
      </w:pPr>
    </w:p>
    <w:p w:rsidR="006D41B5" w:rsidRDefault="00A1136F">
      <w:pPr>
        <w:pStyle w:val="a3"/>
        <w:ind w:firstLine="567"/>
      </w:pPr>
      <w:r>
        <w:t>Қортынды әріптік бағасы және оның балдық сандық эквиваленті:</w:t>
      </w:r>
    </w:p>
    <w:p w:rsidR="006D41B5" w:rsidRDefault="00A1136F">
      <w:pPr>
        <w:pStyle w:val="a3"/>
        <w:ind w:firstLine="567"/>
      </w:pPr>
      <w:r>
        <w:t>Итоговая буквенная оценка и ее цифровой эквивалент в баллах:</w:t>
      </w:r>
    </w:p>
    <w:p w:rsidR="006D41B5" w:rsidRDefault="006D41B5">
      <w:pPr>
        <w:pStyle w:val="a3"/>
      </w:pPr>
    </w:p>
    <w:p w:rsidR="006D41B5" w:rsidRDefault="00A1136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6D41B5" w:rsidRDefault="00A1136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6D41B5">
        <w:trPr>
          <w:tblHeader/>
        </w:trPr>
        <w:tc>
          <w:tcPr>
            <w:tcW w:w="1334" w:type="pct"/>
          </w:tcPr>
          <w:p w:rsidR="006D41B5" w:rsidRDefault="00A1136F">
            <w:pPr>
              <w:pStyle w:val="a3"/>
              <w:jc w:val="center"/>
            </w:pPr>
            <w:r>
              <w:t>Әріптік жүйе бойынша бағалар</w:t>
            </w:r>
          </w:p>
          <w:p w:rsidR="006D41B5" w:rsidRDefault="00A1136F">
            <w:pPr>
              <w:pStyle w:val="a3"/>
              <w:jc w:val="center"/>
            </w:pPr>
            <w:r>
              <w:t>Оценка по буквенной системе</w:t>
            </w:r>
          </w:p>
        </w:tc>
        <w:tc>
          <w:tcPr>
            <w:tcW w:w="1020" w:type="pct"/>
          </w:tcPr>
          <w:p w:rsidR="006D41B5" w:rsidRDefault="00A1136F">
            <w:pPr>
              <w:pStyle w:val="a3"/>
              <w:jc w:val="center"/>
            </w:pPr>
            <w:r>
              <w:t>Балдардың сандық эквиваленті</w:t>
            </w:r>
          </w:p>
          <w:p w:rsidR="006D41B5" w:rsidRDefault="00A1136F">
            <w:pPr>
              <w:pStyle w:val="a3"/>
              <w:jc w:val="center"/>
            </w:pPr>
            <w:r>
              <w:t>Цифровой эквивалент</w:t>
            </w:r>
          </w:p>
        </w:tc>
        <w:tc>
          <w:tcPr>
            <w:tcW w:w="1156" w:type="pct"/>
          </w:tcPr>
          <w:p w:rsidR="006D41B5" w:rsidRDefault="00A1136F">
            <w:pPr>
              <w:pStyle w:val="a3"/>
              <w:jc w:val="center"/>
            </w:pPr>
            <w:r>
              <w:t>Балдар (%-тік құрамы)</w:t>
            </w:r>
          </w:p>
          <w:p w:rsidR="006D41B5" w:rsidRDefault="00A1136F">
            <w:pPr>
              <w:pStyle w:val="a3"/>
              <w:jc w:val="center"/>
            </w:pPr>
            <w:r>
              <w:t>Баллы (%-ное содержание)</w:t>
            </w:r>
          </w:p>
        </w:tc>
        <w:tc>
          <w:tcPr>
            <w:tcW w:w="1490" w:type="pct"/>
          </w:tcPr>
          <w:p w:rsidR="006D41B5" w:rsidRDefault="00A1136F">
            <w:pPr>
              <w:pStyle w:val="a3"/>
              <w:jc w:val="center"/>
            </w:pPr>
            <w:r>
              <w:t>Дәстүрлі жүйе бойынша бағалар</w:t>
            </w:r>
          </w:p>
          <w:p w:rsidR="006D41B5" w:rsidRDefault="00A1136F">
            <w:pPr>
              <w:pStyle w:val="a3"/>
              <w:jc w:val="center"/>
            </w:pPr>
            <w:r>
              <w:t>Оценка по традиционной системе</w:t>
            </w:r>
          </w:p>
        </w:tc>
      </w:tr>
      <w:tr w:rsidR="006D41B5">
        <w:tc>
          <w:tcPr>
            <w:tcW w:w="0" w:type="auto"/>
          </w:tcPr>
          <w:p w:rsidR="006D41B5" w:rsidRDefault="00A1136F">
            <w:pPr>
              <w:pStyle w:val="a3"/>
              <w:jc w:val="center"/>
            </w:pPr>
            <w:r>
              <w:t>A</w:t>
            </w:r>
          </w:p>
        </w:tc>
        <w:tc>
          <w:tcPr>
            <w:tcW w:w="0" w:type="auto"/>
          </w:tcPr>
          <w:p w:rsidR="006D41B5" w:rsidRDefault="00A1136F">
            <w:pPr>
              <w:pStyle w:val="a3"/>
              <w:jc w:val="center"/>
            </w:pPr>
            <w:r>
              <w:t>4.0</w:t>
            </w:r>
          </w:p>
        </w:tc>
        <w:tc>
          <w:tcPr>
            <w:tcW w:w="0" w:type="auto"/>
          </w:tcPr>
          <w:p w:rsidR="006D41B5" w:rsidRDefault="00A1136F">
            <w:pPr>
              <w:pStyle w:val="a3"/>
              <w:jc w:val="center"/>
            </w:pPr>
            <w:r>
              <w:t>95-100</w:t>
            </w:r>
          </w:p>
        </w:tc>
        <w:tc>
          <w:tcPr>
            <w:tcW w:w="0" w:type="auto"/>
            <w:vMerge w:val="restart"/>
          </w:tcPr>
          <w:p w:rsidR="006D41B5" w:rsidRDefault="00A1136F">
            <w:pPr>
              <w:pStyle w:val="a3"/>
              <w:jc w:val="center"/>
            </w:pPr>
            <w:r>
              <w:t>Өте жақсы</w:t>
            </w:r>
          </w:p>
          <w:p w:rsidR="006D41B5" w:rsidRDefault="00A1136F">
            <w:pPr>
              <w:pStyle w:val="a3"/>
              <w:jc w:val="center"/>
            </w:pPr>
            <w:r>
              <w:t>Отлично</w:t>
            </w:r>
          </w:p>
        </w:tc>
      </w:tr>
      <w:tr w:rsidR="006D41B5">
        <w:tc>
          <w:tcPr>
            <w:tcW w:w="0" w:type="auto"/>
          </w:tcPr>
          <w:p w:rsidR="006D41B5" w:rsidRDefault="00A1136F">
            <w:pPr>
              <w:pStyle w:val="a3"/>
              <w:jc w:val="center"/>
            </w:pPr>
            <w:r>
              <w:t>A-</w:t>
            </w:r>
          </w:p>
        </w:tc>
        <w:tc>
          <w:tcPr>
            <w:tcW w:w="0" w:type="auto"/>
          </w:tcPr>
          <w:p w:rsidR="006D41B5" w:rsidRDefault="00A1136F">
            <w:pPr>
              <w:pStyle w:val="a3"/>
              <w:jc w:val="center"/>
            </w:pPr>
            <w:r>
              <w:t>3.67</w:t>
            </w:r>
          </w:p>
        </w:tc>
        <w:tc>
          <w:tcPr>
            <w:tcW w:w="0" w:type="auto"/>
          </w:tcPr>
          <w:p w:rsidR="006D41B5" w:rsidRDefault="00A1136F">
            <w:pPr>
              <w:pStyle w:val="a3"/>
              <w:jc w:val="center"/>
            </w:pPr>
            <w:r>
              <w:t>90-94</w:t>
            </w:r>
          </w:p>
        </w:tc>
        <w:tc>
          <w:tcPr>
            <w:tcW w:w="0" w:type="auto"/>
            <w:vMerge/>
          </w:tcPr>
          <w:p w:rsidR="006D41B5" w:rsidRDefault="006D41B5">
            <w:pPr>
              <w:pStyle w:val="a3"/>
            </w:pPr>
          </w:p>
        </w:tc>
      </w:tr>
      <w:tr w:rsidR="006D41B5">
        <w:tc>
          <w:tcPr>
            <w:tcW w:w="0" w:type="auto"/>
          </w:tcPr>
          <w:p w:rsidR="006D41B5" w:rsidRDefault="00A1136F">
            <w:pPr>
              <w:pStyle w:val="a3"/>
              <w:jc w:val="center"/>
            </w:pPr>
            <w:r>
              <w:t>B+</w:t>
            </w:r>
          </w:p>
        </w:tc>
        <w:tc>
          <w:tcPr>
            <w:tcW w:w="0" w:type="auto"/>
          </w:tcPr>
          <w:p w:rsidR="006D41B5" w:rsidRDefault="00A1136F">
            <w:pPr>
              <w:pStyle w:val="a3"/>
              <w:jc w:val="center"/>
            </w:pPr>
            <w:r>
              <w:t>3.33</w:t>
            </w:r>
          </w:p>
        </w:tc>
        <w:tc>
          <w:tcPr>
            <w:tcW w:w="0" w:type="auto"/>
          </w:tcPr>
          <w:p w:rsidR="006D41B5" w:rsidRDefault="00A1136F">
            <w:pPr>
              <w:pStyle w:val="a3"/>
              <w:jc w:val="center"/>
            </w:pPr>
            <w:r>
              <w:t>85-89</w:t>
            </w:r>
          </w:p>
        </w:tc>
        <w:tc>
          <w:tcPr>
            <w:tcW w:w="0" w:type="auto"/>
            <w:vMerge w:val="restart"/>
          </w:tcPr>
          <w:p w:rsidR="006D41B5" w:rsidRDefault="00A1136F">
            <w:pPr>
              <w:pStyle w:val="a3"/>
              <w:jc w:val="center"/>
            </w:pPr>
            <w:r>
              <w:t>Жақсы</w:t>
            </w:r>
          </w:p>
          <w:p w:rsidR="006D41B5" w:rsidRDefault="00A1136F">
            <w:pPr>
              <w:pStyle w:val="a3"/>
              <w:jc w:val="center"/>
            </w:pPr>
            <w:r>
              <w:t>Хорошо</w:t>
            </w:r>
          </w:p>
        </w:tc>
      </w:tr>
      <w:tr w:rsidR="006D41B5">
        <w:tc>
          <w:tcPr>
            <w:tcW w:w="0" w:type="auto"/>
          </w:tcPr>
          <w:p w:rsidR="006D41B5" w:rsidRDefault="00A1136F">
            <w:pPr>
              <w:pStyle w:val="a3"/>
              <w:jc w:val="center"/>
            </w:pPr>
            <w:r>
              <w:t>B</w:t>
            </w:r>
          </w:p>
        </w:tc>
        <w:tc>
          <w:tcPr>
            <w:tcW w:w="0" w:type="auto"/>
          </w:tcPr>
          <w:p w:rsidR="006D41B5" w:rsidRDefault="00A1136F">
            <w:pPr>
              <w:pStyle w:val="a3"/>
              <w:jc w:val="center"/>
            </w:pPr>
            <w:r>
              <w:t>3.0</w:t>
            </w:r>
          </w:p>
        </w:tc>
        <w:tc>
          <w:tcPr>
            <w:tcW w:w="0" w:type="auto"/>
          </w:tcPr>
          <w:p w:rsidR="006D41B5" w:rsidRDefault="00A1136F">
            <w:pPr>
              <w:pStyle w:val="a3"/>
              <w:jc w:val="center"/>
            </w:pPr>
            <w:r>
              <w:t>80-84</w:t>
            </w:r>
          </w:p>
        </w:tc>
        <w:tc>
          <w:tcPr>
            <w:tcW w:w="0" w:type="auto"/>
            <w:vMerge/>
          </w:tcPr>
          <w:p w:rsidR="006D41B5" w:rsidRDefault="006D41B5">
            <w:pPr>
              <w:pStyle w:val="a3"/>
            </w:pPr>
          </w:p>
        </w:tc>
      </w:tr>
      <w:tr w:rsidR="006D41B5">
        <w:tc>
          <w:tcPr>
            <w:tcW w:w="0" w:type="auto"/>
          </w:tcPr>
          <w:p w:rsidR="006D41B5" w:rsidRDefault="00A1136F">
            <w:pPr>
              <w:pStyle w:val="a3"/>
              <w:jc w:val="center"/>
            </w:pPr>
            <w:r>
              <w:t>B-</w:t>
            </w:r>
          </w:p>
        </w:tc>
        <w:tc>
          <w:tcPr>
            <w:tcW w:w="0" w:type="auto"/>
          </w:tcPr>
          <w:p w:rsidR="006D41B5" w:rsidRDefault="00A1136F">
            <w:pPr>
              <w:pStyle w:val="a3"/>
              <w:jc w:val="center"/>
            </w:pPr>
            <w:r>
              <w:t>2.67</w:t>
            </w:r>
          </w:p>
        </w:tc>
        <w:tc>
          <w:tcPr>
            <w:tcW w:w="0" w:type="auto"/>
          </w:tcPr>
          <w:p w:rsidR="006D41B5" w:rsidRDefault="00A1136F">
            <w:pPr>
              <w:pStyle w:val="a3"/>
              <w:jc w:val="center"/>
            </w:pPr>
            <w:r>
              <w:t>75-79</w:t>
            </w:r>
          </w:p>
        </w:tc>
        <w:tc>
          <w:tcPr>
            <w:tcW w:w="0" w:type="auto"/>
            <w:vMerge/>
          </w:tcPr>
          <w:p w:rsidR="006D41B5" w:rsidRDefault="006D41B5">
            <w:pPr>
              <w:pStyle w:val="a3"/>
            </w:pPr>
          </w:p>
        </w:tc>
      </w:tr>
      <w:tr w:rsidR="006D41B5">
        <w:tc>
          <w:tcPr>
            <w:tcW w:w="0" w:type="auto"/>
          </w:tcPr>
          <w:p w:rsidR="006D41B5" w:rsidRDefault="00A1136F">
            <w:pPr>
              <w:pStyle w:val="a3"/>
              <w:jc w:val="center"/>
            </w:pPr>
            <w:r>
              <w:t>C+</w:t>
            </w:r>
          </w:p>
        </w:tc>
        <w:tc>
          <w:tcPr>
            <w:tcW w:w="0" w:type="auto"/>
          </w:tcPr>
          <w:p w:rsidR="006D41B5" w:rsidRDefault="00A1136F">
            <w:pPr>
              <w:pStyle w:val="a3"/>
              <w:jc w:val="center"/>
            </w:pPr>
            <w:r>
              <w:t>2.33</w:t>
            </w:r>
          </w:p>
        </w:tc>
        <w:tc>
          <w:tcPr>
            <w:tcW w:w="0" w:type="auto"/>
          </w:tcPr>
          <w:p w:rsidR="006D41B5" w:rsidRDefault="00A1136F">
            <w:pPr>
              <w:pStyle w:val="a3"/>
              <w:jc w:val="center"/>
            </w:pPr>
            <w:r>
              <w:t>70-74</w:t>
            </w:r>
          </w:p>
        </w:tc>
        <w:tc>
          <w:tcPr>
            <w:tcW w:w="0" w:type="auto"/>
            <w:vMerge/>
          </w:tcPr>
          <w:p w:rsidR="006D41B5" w:rsidRDefault="006D41B5">
            <w:pPr>
              <w:pStyle w:val="a3"/>
            </w:pPr>
          </w:p>
        </w:tc>
      </w:tr>
      <w:tr w:rsidR="006D41B5">
        <w:tc>
          <w:tcPr>
            <w:tcW w:w="0" w:type="auto"/>
          </w:tcPr>
          <w:p w:rsidR="006D41B5" w:rsidRDefault="00A1136F">
            <w:pPr>
              <w:pStyle w:val="a3"/>
              <w:jc w:val="center"/>
            </w:pPr>
            <w:r>
              <w:t>C</w:t>
            </w:r>
          </w:p>
        </w:tc>
        <w:tc>
          <w:tcPr>
            <w:tcW w:w="0" w:type="auto"/>
          </w:tcPr>
          <w:p w:rsidR="006D41B5" w:rsidRDefault="00A1136F">
            <w:pPr>
              <w:pStyle w:val="a3"/>
              <w:jc w:val="center"/>
            </w:pPr>
            <w:r>
              <w:t>2.0</w:t>
            </w:r>
          </w:p>
        </w:tc>
        <w:tc>
          <w:tcPr>
            <w:tcW w:w="0" w:type="auto"/>
          </w:tcPr>
          <w:p w:rsidR="006D41B5" w:rsidRDefault="00A1136F">
            <w:pPr>
              <w:pStyle w:val="a3"/>
              <w:jc w:val="center"/>
            </w:pPr>
            <w:r>
              <w:t>65-69</w:t>
            </w:r>
          </w:p>
        </w:tc>
        <w:tc>
          <w:tcPr>
            <w:tcW w:w="0" w:type="auto"/>
            <w:vMerge w:val="restart"/>
          </w:tcPr>
          <w:p w:rsidR="006D41B5" w:rsidRDefault="00A1136F">
            <w:pPr>
              <w:pStyle w:val="a3"/>
              <w:jc w:val="center"/>
            </w:pPr>
            <w:r>
              <w:t>Қанағаттанарлық</w:t>
            </w:r>
          </w:p>
          <w:p w:rsidR="006D41B5" w:rsidRDefault="00A1136F">
            <w:pPr>
              <w:pStyle w:val="a3"/>
              <w:jc w:val="center"/>
            </w:pPr>
            <w:r>
              <w:t>Удовлетворительно</w:t>
            </w:r>
          </w:p>
        </w:tc>
      </w:tr>
      <w:tr w:rsidR="006D41B5">
        <w:tc>
          <w:tcPr>
            <w:tcW w:w="0" w:type="auto"/>
          </w:tcPr>
          <w:p w:rsidR="006D41B5" w:rsidRDefault="00A1136F">
            <w:pPr>
              <w:pStyle w:val="a3"/>
              <w:jc w:val="center"/>
            </w:pPr>
            <w:r>
              <w:t>C-</w:t>
            </w:r>
          </w:p>
        </w:tc>
        <w:tc>
          <w:tcPr>
            <w:tcW w:w="0" w:type="auto"/>
          </w:tcPr>
          <w:p w:rsidR="006D41B5" w:rsidRDefault="00A1136F">
            <w:pPr>
              <w:pStyle w:val="a3"/>
              <w:jc w:val="center"/>
            </w:pPr>
            <w:r>
              <w:t>1.67</w:t>
            </w:r>
          </w:p>
        </w:tc>
        <w:tc>
          <w:tcPr>
            <w:tcW w:w="0" w:type="auto"/>
          </w:tcPr>
          <w:p w:rsidR="006D41B5" w:rsidRDefault="00A1136F">
            <w:pPr>
              <w:pStyle w:val="a3"/>
              <w:jc w:val="center"/>
            </w:pPr>
            <w:r>
              <w:t>60-64</w:t>
            </w:r>
          </w:p>
        </w:tc>
        <w:tc>
          <w:tcPr>
            <w:tcW w:w="0" w:type="auto"/>
            <w:vMerge/>
          </w:tcPr>
          <w:p w:rsidR="006D41B5" w:rsidRDefault="006D41B5">
            <w:pPr>
              <w:pStyle w:val="a3"/>
            </w:pPr>
          </w:p>
        </w:tc>
      </w:tr>
      <w:tr w:rsidR="006D41B5">
        <w:tc>
          <w:tcPr>
            <w:tcW w:w="0" w:type="auto"/>
          </w:tcPr>
          <w:p w:rsidR="006D41B5" w:rsidRDefault="00A1136F">
            <w:pPr>
              <w:pStyle w:val="a3"/>
              <w:jc w:val="center"/>
            </w:pPr>
            <w:r>
              <w:t>D+</w:t>
            </w:r>
          </w:p>
        </w:tc>
        <w:tc>
          <w:tcPr>
            <w:tcW w:w="0" w:type="auto"/>
          </w:tcPr>
          <w:p w:rsidR="006D41B5" w:rsidRDefault="00A1136F">
            <w:pPr>
              <w:pStyle w:val="a3"/>
              <w:jc w:val="center"/>
            </w:pPr>
            <w:r>
              <w:t>1.33</w:t>
            </w:r>
          </w:p>
        </w:tc>
        <w:tc>
          <w:tcPr>
            <w:tcW w:w="0" w:type="auto"/>
          </w:tcPr>
          <w:p w:rsidR="006D41B5" w:rsidRDefault="00A1136F">
            <w:pPr>
              <w:pStyle w:val="a3"/>
              <w:jc w:val="center"/>
            </w:pPr>
            <w:r>
              <w:t>55-59</w:t>
            </w:r>
          </w:p>
        </w:tc>
        <w:tc>
          <w:tcPr>
            <w:tcW w:w="0" w:type="auto"/>
            <w:vMerge/>
          </w:tcPr>
          <w:p w:rsidR="006D41B5" w:rsidRDefault="006D41B5">
            <w:pPr>
              <w:pStyle w:val="a3"/>
            </w:pPr>
          </w:p>
        </w:tc>
      </w:tr>
      <w:tr w:rsidR="006D41B5">
        <w:tc>
          <w:tcPr>
            <w:tcW w:w="0" w:type="auto"/>
          </w:tcPr>
          <w:p w:rsidR="006D41B5" w:rsidRDefault="00A1136F">
            <w:pPr>
              <w:pStyle w:val="a3"/>
              <w:jc w:val="center"/>
            </w:pPr>
            <w:r>
              <w:t>D</w:t>
            </w:r>
          </w:p>
        </w:tc>
        <w:tc>
          <w:tcPr>
            <w:tcW w:w="0" w:type="auto"/>
          </w:tcPr>
          <w:p w:rsidR="006D41B5" w:rsidRDefault="00A1136F">
            <w:pPr>
              <w:pStyle w:val="a3"/>
              <w:jc w:val="center"/>
            </w:pPr>
            <w:r>
              <w:t>1.0</w:t>
            </w:r>
          </w:p>
        </w:tc>
        <w:tc>
          <w:tcPr>
            <w:tcW w:w="0" w:type="auto"/>
          </w:tcPr>
          <w:p w:rsidR="006D41B5" w:rsidRDefault="00A1136F">
            <w:pPr>
              <w:pStyle w:val="a3"/>
              <w:jc w:val="center"/>
            </w:pPr>
            <w:r>
              <w:t>50-54</w:t>
            </w:r>
          </w:p>
        </w:tc>
        <w:tc>
          <w:tcPr>
            <w:tcW w:w="0" w:type="auto"/>
            <w:vMerge/>
          </w:tcPr>
          <w:p w:rsidR="006D41B5" w:rsidRDefault="006D41B5">
            <w:pPr>
              <w:pStyle w:val="a3"/>
            </w:pPr>
          </w:p>
        </w:tc>
      </w:tr>
      <w:tr w:rsidR="006D41B5">
        <w:tc>
          <w:tcPr>
            <w:tcW w:w="0" w:type="auto"/>
          </w:tcPr>
          <w:p w:rsidR="006D41B5" w:rsidRDefault="00A1136F">
            <w:pPr>
              <w:pStyle w:val="a3"/>
              <w:jc w:val="center"/>
            </w:pPr>
            <w:r>
              <w:t>FX</w:t>
            </w:r>
          </w:p>
        </w:tc>
        <w:tc>
          <w:tcPr>
            <w:tcW w:w="0" w:type="auto"/>
          </w:tcPr>
          <w:p w:rsidR="006D41B5" w:rsidRDefault="00A1136F">
            <w:pPr>
              <w:pStyle w:val="a3"/>
              <w:jc w:val="center"/>
            </w:pPr>
            <w:r>
              <w:t>0.5</w:t>
            </w:r>
          </w:p>
        </w:tc>
        <w:tc>
          <w:tcPr>
            <w:tcW w:w="0" w:type="auto"/>
          </w:tcPr>
          <w:p w:rsidR="006D41B5" w:rsidRDefault="00A1136F">
            <w:pPr>
              <w:pStyle w:val="a3"/>
              <w:jc w:val="center"/>
            </w:pPr>
            <w:r>
              <w:t>25-49</w:t>
            </w:r>
          </w:p>
        </w:tc>
        <w:tc>
          <w:tcPr>
            <w:tcW w:w="0" w:type="auto"/>
            <w:vMerge w:val="restart"/>
          </w:tcPr>
          <w:p w:rsidR="006D41B5" w:rsidRDefault="00A1136F">
            <w:pPr>
              <w:pStyle w:val="a3"/>
              <w:jc w:val="center"/>
            </w:pPr>
            <w:r>
              <w:t>Қанағаттанарлықсыз</w:t>
            </w:r>
          </w:p>
          <w:p w:rsidR="006D41B5" w:rsidRDefault="00A1136F">
            <w:pPr>
              <w:pStyle w:val="a3"/>
              <w:jc w:val="center"/>
            </w:pPr>
            <w:r>
              <w:t>Неудовлетворительно</w:t>
            </w:r>
          </w:p>
        </w:tc>
      </w:tr>
      <w:tr w:rsidR="006D41B5">
        <w:tc>
          <w:tcPr>
            <w:tcW w:w="0" w:type="auto"/>
          </w:tcPr>
          <w:p w:rsidR="006D41B5" w:rsidRDefault="00A1136F">
            <w:pPr>
              <w:pStyle w:val="a3"/>
              <w:jc w:val="center"/>
            </w:pPr>
            <w:r>
              <w:t>F</w:t>
            </w:r>
          </w:p>
        </w:tc>
        <w:tc>
          <w:tcPr>
            <w:tcW w:w="0" w:type="auto"/>
          </w:tcPr>
          <w:p w:rsidR="006D41B5" w:rsidRDefault="00A1136F">
            <w:pPr>
              <w:pStyle w:val="a3"/>
              <w:jc w:val="center"/>
            </w:pPr>
            <w:r>
              <w:t>0</w:t>
            </w:r>
          </w:p>
        </w:tc>
        <w:tc>
          <w:tcPr>
            <w:tcW w:w="0" w:type="auto"/>
          </w:tcPr>
          <w:p w:rsidR="006D41B5" w:rsidRDefault="00A1136F">
            <w:pPr>
              <w:pStyle w:val="a3"/>
              <w:jc w:val="center"/>
            </w:pPr>
            <w:r>
              <w:t>0-24</w:t>
            </w:r>
          </w:p>
        </w:tc>
        <w:tc>
          <w:tcPr>
            <w:tcW w:w="0" w:type="auto"/>
            <w:vMerge/>
          </w:tcPr>
          <w:p w:rsidR="006D41B5" w:rsidRDefault="006D41B5">
            <w:pPr>
              <w:pStyle w:val="a3"/>
            </w:pPr>
          </w:p>
        </w:tc>
      </w:tr>
    </w:tbl>
    <w:p w:rsidR="006D41B5" w:rsidRDefault="006D41B5">
      <w:pPr>
        <w:pStyle w:val="a3"/>
      </w:pPr>
    </w:p>
    <w:p w:rsidR="006D41B5" w:rsidRDefault="00A1136F">
      <w:pPr>
        <w:pStyle w:val="a3"/>
        <w:jc w:val="center"/>
      </w:pPr>
      <w:r>
        <w:rPr>
          <w:b/>
        </w:rPr>
        <w:t>4 ПӘНДЕР САЯСАТЫ</w:t>
      </w:r>
    </w:p>
    <w:p w:rsidR="006D41B5" w:rsidRDefault="00A1136F">
      <w:pPr>
        <w:pStyle w:val="a3"/>
        <w:jc w:val="center"/>
      </w:pPr>
      <w:r>
        <w:rPr>
          <w:b/>
        </w:rPr>
        <w:t>4 ПОЛИТИКА ДИСЦИПЛИНЫ</w:t>
      </w:r>
    </w:p>
    <w:p w:rsidR="006D41B5" w:rsidRDefault="006D41B5">
      <w:pPr>
        <w:pStyle w:val="a3"/>
      </w:pPr>
    </w:p>
    <w:p w:rsidR="006D41B5" w:rsidRDefault="00A1136F">
      <w:pPr>
        <w:pStyle w:val="a3"/>
        <w:ind w:firstLine="567"/>
      </w:pPr>
      <w:permStart w:id="991848562"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rsidR="006D41B5" w:rsidRDefault="00A1136F">
      <w:pPr>
        <w:pStyle w:val="a3"/>
        <w:ind w:firstLine="567"/>
      </w:pPr>
      <w:r>
        <w:t>Обучающийся обязан:</w:t>
      </w:r>
    </w:p>
    <w:permEnd w:id="991848562"/>
    <w:p w:rsidR="006D41B5" w:rsidRDefault="006D41B5">
      <w:pPr>
        <w:pStyle w:val="a3"/>
      </w:pPr>
    </w:p>
    <w:p w:rsidR="006D41B5" w:rsidRDefault="00A1136F">
      <w:pPr>
        <w:pStyle w:val="a3"/>
        <w:jc w:val="center"/>
      </w:pPr>
      <w:r>
        <w:rPr>
          <w:b/>
        </w:rPr>
        <w:t>5 ҰСЫНЫЛАТЫН ӘДЕБИЕТТЕР ТІЗІМІ</w:t>
      </w:r>
    </w:p>
    <w:p w:rsidR="006D41B5" w:rsidRDefault="00A1136F">
      <w:pPr>
        <w:pStyle w:val="a3"/>
        <w:jc w:val="center"/>
      </w:pPr>
      <w:r>
        <w:rPr>
          <w:b/>
        </w:rPr>
        <w:t>5 СПИСОК РЕКОМЕНДУЕМОЙ ЛИТЕРАТУРЫ</w:t>
      </w:r>
    </w:p>
    <w:p w:rsidR="006D41B5" w:rsidRDefault="006D41B5">
      <w:pPr>
        <w:pStyle w:val="a3"/>
      </w:pPr>
    </w:p>
    <w:p w:rsidR="006D41B5" w:rsidRDefault="00A1136F">
      <w:pPr>
        <w:pStyle w:val="a3"/>
        <w:jc w:val="center"/>
      </w:pPr>
      <w:r>
        <w:rPr>
          <w:b/>
        </w:rPr>
        <w:t>5.1 Негізгі әдебиет</w:t>
      </w:r>
    </w:p>
    <w:p w:rsidR="006D41B5" w:rsidRDefault="00A1136F">
      <w:pPr>
        <w:pStyle w:val="a3"/>
        <w:jc w:val="center"/>
      </w:pPr>
      <w:r>
        <w:rPr>
          <w:b/>
        </w:rPr>
        <w:t>5.1 Основная литература</w:t>
      </w:r>
    </w:p>
    <w:p w:rsidR="006D41B5" w:rsidRDefault="006D41B5">
      <w:pPr>
        <w:pStyle w:val="a3"/>
      </w:pPr>
    </w:p>
    <w:p w:rsidR="006D41B5" w:rsidRDefault="00A1136F">
      <w:pPr>
        <w:pStyle w:val="a3"/>
        <w:ind w:firstLine="567"/>
      </w:pPr>
      <w:permStart w:id="1447568685" w:edGrp="none"/>
      <w:r>
        <w:t xml:space="preserve">1. 1 </w:t>
      </w:r>
      <w:proofErr w:type="spellStart"/>
      <w:r>
        <w:t>Қазақстан</w:t>
      </w:r>
      <w:proofErr w:type="spellEnd"/>
      <w:r>
        <w:t xml:space="preserve"> </w:t>
      </w:r>
      <w:proofErr w:type="spellStart"/>
      <w:r>
        <w:t>Республикасының</w:t>
      </w:r>
      <w:proofErr w:type="spellEnd"/>
      <w:r>
        <w:t xml:space="preserve"> </w:t>
      </w:r>
      <w:proofErr w:type="spellStart"/>
      <w:r>
        <w:t>Конституциясы</w:t>
      </w:r>
      <w:proofErr w:type="spellEnd"/>
      <w:r>
        <w:t xml:space="preserve">, Алматы, 30 </w:t>
      </w:r>
      <w:proofErr w:type="spellStart"/>
      <w:r>
        <w:t>тамыз</w:t>
      </w:r>
      <w:proofErr w:type="spellEnd"/>
      <w:r>
        <w:t xml:space="preserve"> 1995ж. 10.03.2017. № 51-VI </w:t>
      </w:r>
      <w:proofErr w:type="spellStart"/>
      <w:r>
        <w:t>өзгерістері</w:t>
      </w:r>
      <w:proofErr w:type="spellEnd"/>
      <w:r>
        <w:t xml:space="preserve"> мен </w:t>
      </w:r>
      <w:proofErr w:type="spellStart"/>
      <w:r>
        <w:t>толықтыруларымен</w:t>
      </w:r>
      <w:proofErr w:type="spellEnd"/>
      <w:r>
        <w:t xml:space="preserve">. 2 </w:t>
      </w:r>
      <w:proofErr w:type="spellStart"/>
      <w:r>
        <w:t>Қазақстан</w:t>
      </w:r>
      <w:proofErr w:type="spellEnd"/>
      <w:r>
        <w:t xml:space="preserve"> </w:t>
      </w:r>
      <w:proofErr w:type="spellStart"/>
      <w:r>
        <w:t>Республикасының</w:t>
      </w:r>
      <w:proofErr w:type="spellEnd"/>
      <w:r>
        <w:t xml:space="preserve"> </w:t>
      </w:r>
      <w:proofErr w:type="spellStart"/>
      <w:r>
        <w:t>Еңбек</w:t>
      </w:r>
      <w:proofErr w:type="spellEnd"/>
      <w:r>
        <w:t xml:space="preserve"> </w:t>
      </w:r>
      <w:proofErr w:type="spellStart"/>
      <w:r>
        <w:t>Кодексі</w:t>
      </w:r>
      <w:proofErr w:type="spellEnd"/>
      <w:r>
        <w:t xml:space="preserve">. 2015 </w:t>
      </w:r>
      <w:proofErr w:type="spellStart"/>
      <w:r>
        <w:t>жылғы</w:t>
      </w:r>
      <w:proofErr w:type="spellEnd"/>
      <w:r>
        <w:t xml:space="preserve"> 23 </w:t>
      </w:r>
      <w:proofErr w:type="spellStart"/>
      <w:r>
        <w:t>қарашадағы</w:t>
      </w:r>
      <w:proofErr w:type="spellEnd"/>
      <w:r>
        <w:t xml:space="preserve"> № 414-V ҚРЗ. (06.04.2016ж. </w:t>
      </w:r>
      <w:proofErr w:type="spellStart"/>
      <w:r>
        <w:t>өзгерістері</w:t>
      </w:r>
      <w:proofErr w:type="spellEnd"/>
      <w:r>
        <w:t xml:space="preserve"> мен </w:t>
      </w:r>
      <w:proofErr w:type="spellStart"/>
      <w:r>
        <w:t>толықтыруларымен</w:t>
      </w:r>
      <w:proofErr w:type="spellEnd"/>
      <w:r>
        <w:t xml:space="preserve">). 3 </w:t>
      </w:r>
      <w:proofErr w:type="spellStart"/>
      <w:r>
        <w:t>Даумова</w:t>
      </w:r>
      <w:proofErr w:type="spellEnd"/>
      <w:r>
        <w:t xml:space="preserve"> Г.К. </w:t>
      </w:r>
      <w:proofErr w:type="spellStart"/>
      <w:r>
        <w:t>Еңбекті</w:t>
      </w:r>
      <w:proofErr w:type="spellEnd"/>
      <w:r>
        <w:t xml:space="preserve"> </w:t>
      </w:r>
      <w:proofErr w:type="spellStart"/>
      <w:r>
        <w:t>қорғау</w:t>
      </w:r>
      <w:proofErr w:type="spellEnd"/>
      <w:r>
        <w:t xml:space="preserve">: </w:t>
      </w:r>
      <w:proofErr w:type="spellStart"/>
      <w:r>
        <w:t>оқу</w:t>
      </w:r>
      <w:proofErr w:type="spellEnd"/>
      <w:r>
        <w:t xml:space="preserve"> </w:t>
      </w:r>
      <w:proofErr w:type="spellStart"/>
      <w:r>
        <w:t>құралы</w:t>
      </w:r>
      <w:proofErr w:type="spellEnd"/>
      <w:r>
        <w:t xml:space="preserve">. - </w:t>
      </w:r>
      <w:proofErr w:type="spellStart"/>
      <w:r>
        <w:t>Өскемен</w:t>
      </w:r>
      <w:proofErr w:type="spellEnd"/>
      <w:r>
        <w:t xml:space="preserve">: ШҚМТУ, 2017.-134 б 4 </w:t>
      </w:r>
      <w:proofErr w:type="spellStart"/>
      <w:r>
        <w:t>Жаданов</w:t>
      </w:r>
      <w:proofErr w:type="spellEnd"/>
      <w:r>
        <w:t xml:space="preserve"> Н., </w:t>
      </w:r>
      <w:proofErr w:type="spellStart"/>
      <w:r>
        <w:lastRenderedPageBreak/>
        <w:t>Құдайбергенов</w:t>
      </w:r>
      <w:proofErr w:type="spellEnd"/>
      <w:r>
        <w:t xml:space="preserve"> Н. Б. </w:t>
      </w:r>
      <w:proofErr w:type="spellStart"/>
      <w:r>
        <w:t>Еңбек</w:t>
      </w:r>
      <w:proofErr w:type="spellEnd"/>
      <w:r>
        <w:t xml:space="preserve"> </w:t>
      </w:r>
      <w:proofErr w:type="spellStart"/>
      <w:r>
        <w:t>қорғау</w:t>
      </w:r>
      <w:proofErr w:type="spellEnd"/>
      <w:r>
        <w:t xml:space="preserve">. </w:t>
      </w:r>
      <w:proofErr w:type="spellStart"/>
      <w:r>
        <w:t>Ауыл</w:t>
      </w:r>
      <w:proofErr w:type="spellEnd"/>
      <w:r>
        <w:t xml:space="preserve"> </w:t>
      </w:r>
      <w:proofErr w:type="spellStart"/>
      <w:proofErr w:type="gramStart"/>
      <w:r>
        <w:t>шаруашылығы,экономика</w:t>
      </w:r>
      <w:proofErr w:type="spellEnd"/>
      <w:proofErr w:type="gramEnd"/>
      <w:r>
        <w:t xml:space="preserve"> </w:t>
      </w:r>
      <w:proofErr w:type="spellStart"/>
      <w:r>
        <w:t>және</w:t>
      </w:r>
      <w:proofErr w:type="spellEnd"/>
      <w:r>
        <w:t xml:space="preserve"> </w:t>
      </w:r>
      <w:proofErr w:type="spellStart"/>
      <w:r>
        <w:t>көлік</w:t>
      </w:r>
      <w:proofErr w:type="spellEnd"/>
      <w:r>
        <w:t xml:space="preserve"> </w:t>
      </w:r>
      <w:proofErr w:type="spellStart"/>
      <w:r>
        <w:t>салаларына</w:t>
      </w:r>
      <w:proofErr w:type="spellEnd"/>
      <w:r>
        <w:t xml:space="preserve"> </w:t>
      </w:r>
      <w:proofErr w:type="spellStart"/>
      <w:r>
        <w:t>арналған</w:t>
      </w:r>
      <w:proofErr w:type="spellEnd"/>
      <w:r>
        <w:t xml:space="preserve">: </w:t>
      </w:r>
      <w:proofErr w:type="spellStart"/>
      <w:r>
        <w:t>оқу</w:t>
      </w:r>
      <w:proofErr w:type="spellEnd"/>
      <w:r>
        <w:t xml:space="preserve"> </w:t>
      </w:r>
      <w:proofErr w:type="spellStart"/>
      <w:r>
        <w:t>құралы</w:t>
      </w:r>
      <w:proofErr w:type="spellEnd"/>
      <w:r>
        <w:t xml:space="preserve"> Астана : "Фолиант" </w:t>
      </w:r>
      <w:proofErr w:type="spellStart"/>
      <w:r>
        <w:t>баспасы</w:t>
      </w:r>
      <w:proofErr w:type="spellEnd"/>
      <w:r>
        <w:t xml:space="preserve">, 2010. - 197 б. 5 </w:t>
      </w:r>
      <w:proofErr w:type="spellStart"/>
      <w:r>
        <w:t>Әбдіров</w:t>
      </w:r>
      <w:proofErr w:type="spellEnd"/>
      <w:r>
        <w:t xml:space="preserve"> А. </w:t>
      </w:r>
      <w:proofErr w:type="spellStart"/>
      <w:r>
        <w:t>Қауіпсіздік</w:t>
      </w:r>
      <w:proofErr w:type="spellEnd"/>
      <w:r>
        <w:t xml:space="preserve"> </w:t>
      </w:r>
      <w:proofErr w:type="spellStart"/>
      <w:r>
        <w:t>техникасы</w:t>
      </w:r>
      <w:proofErr w:type="spellEnd"/>
      <w:r>
        <w:t xml:space="preserve">. – Астана: Фолиант, 2010 – 87 б. 6 Безопасность и охрана труда в РК. Сборник нормативных актов. Правила и требования. Типовые инструкции; Алматы: </w:t>
      </w:r>
      <w:proofErr w:type="spellStart"/>
      <w:r>
        <w:t>Lem</w:t>
      </w:r>
      <w:proofErr w:type="spellEnd"/>
      <w:r>
        <w:t xml:space="preserve"> , 2017.-206с. 7 Охрана труда и техника безопасности в строительстве (СНИП РК 1.03-05-2011); Алматы: </w:t>
      </w:r>
      <w:proofErr w:type="spellStart"/>
      <w:r>
        <w:t>Lem</w:t>
      </w:r>
      <w:proofErr w:type="spellEnd"/>
      <w:r>
        <w:t xml:space="preserve"> , 2016.-154с. 8 </w:t>
      </w:r>
      <w:proofErr w:type="spellStart"/>
      <w:r>
        <w:t>Аманжолов</w:t>
      </w:r>
      <w:proofErr w:type="spellEnd"/>
      <w:r>
        <w:t xml:space="preserve"> Ж., Охрана труда и техника безопасности: Учебное пособие. 2-ое издание.-Астана: Фолиант, 2011. -440 с. 9 Акимова Т.В. Экология. Человек-Экономика-</w:t>
      </w:r>
      <w:proofErr w:type="spellStart"/>
      <w:r>
        <w:t>Биота</w:t>
      </w:r>
      <w:proofErr w:type="spellEnd"/>
      <w:r>
        <w:t xml:space="preserve">-Среда: Учебник для студентов вузов/ </w:t>
      </w:r>
      <w:proofErr w:type="spellStart"/>
      <w:r>
        <w:t>Т.А.Акимова</w:t>
      </w:r>
      <w:proofErr w:type="spellEnd"/>
      <w:r>
        <w:t xml:space="preserve">, </w:t>
      </w:r>
      <w:proofErr w:type="spellStart"/>
      <w:r>
        <w:t>В.В.Хаскин</w:t>
      </w:r>
      <w:proofErr w:type="spellEnd"/>
      <w:r>
        <w:t xml:space="preserve">; 2-е изд., </w:t>
      </w:r>
      <w:proofErr w:type="spellStart"/>
      <w:r>
        <w:t>перераб</w:t>
      </w:r>
      <w:proofErr w:type="spellEnd"/>
      <w:r>
        <w:t xml:space="preserve">. и </w:t>
      </w:r>
      <w:proofErr w:type="spellStart"/>
      <w:proofErr w:type="gramStart"/>
      <w:r>
        <w:t>дополн</w:t>
      </w:r>
      <w:proofErr w:type="spellEnd"/>
      <w:r>
        <w:t>.-</w:t>
      </w:r>
      <w:proofErr w:type="gramEnd"/>
      <w:r>
        <w:t xml:space="preserve"> М.:ЮНИТИ, 2009.- 556 с. Рекомендован </w:t>
      </w:r>
      <w:proofErr w:type="spellStart"/>
      <w:r>
        <w:t>Минобр</w:t>
      </w:r>
      <w:proofErr w:type="spellEnd"/>
      <w:r>
        <w:t>. РФ в качестве учебника для студентов вузов. 10 Экологический кодекс Республики Казахстан//Юридический вестник в Казахстане.- Алматы,№1 (109), 01.2007,-147 с. 11 Розанов Л.Л. Геоэкология. – М.: Дрофа, 2010. – 272 с</w:t>
      </w:r>
    </w:p>
    <w:permEnd w:id="1447568685"/>
    <w:p w:rsidR="006D41B5" w:rsidRDefault="006D41B5">
      <w:pPr>
        <w:pStyle w:val="a3"/>
      </w:pPr>
    </w:p>
    <w:p w:rsidR="006D41B5" w:rsidRDefault="00A1136F">
      <w:pPr>
        <w:pStyle w:val="a3"/>
        <w:jc w:val="center"/>
      </w:pPr>
      <w:r>
        <w:rPr>
          <w:b/>
        </w:rPr>
        <w:t>5.2 Қосымша әдебиеттер</w:t>
      </w:r>
    </w:p>
    <w:p w:rsidR="006D41B5" w:rsidRDefault="00A1136F">
      <w:pPr>
        <w:pStyle w:val="a3"/>
        <w:jc w:val="center"/>
      </w:pPr>
      <w:r>
        <w:rPr>
          <w:b/>
        </w:rPr>
        <w:t>5.2 Дополнительная литература</w:t>
      </w:r>
    </w:p>
    <w:p w:rsidR="006D41B5" w:rsidRDefault="006D41B5">
      <w:pPr>
        <w:pStyle w:val="a3"/>
      </w:pPr>
    </w:p>
    <w:p w:rsidR="006D41B5" w:rsidRDefault="00A1136F">
      <w:pPr>
        <w:pStyle w:val="a3"/>
        <w:ind w:firstLine="567"/>
      </w:pPr>
      <w:permStart w:id="123486555" w:edGrp="none"/>
      <w:r>
        <w:t>Дополнительная литература</w:t>
      </w:r>
      <w:permEnd w:id="123486555"/>
    </w:p>
    <w:sectPr w:rsidR="006D41B5">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0184" w:rsidRDefault="00E70184">
      <w:pPr>
        <w:spacing w:after="0" w:line="240" w:lineRule="auto"/>
      </w:pPr>
      <w:r>
        <w:separator/>
      </w:r>
    </w:p>
  </w:endnote>
  <w:endnote w:type="continuationSeparator" w:id="0">
    <w:p w:rsidR="00E70184" w:rsidRDefault="00E70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0184" w:rsidRDefault="00E70184">
      <w:pPr>
        <w:spacing w:after="0" w:line="240" w:lineRule="auto"/>
      </w:pPr>
      <w:r>
        <w:separator/>
      </w:r>
    </w:p>
  </w:footnote>
  <w:footnote w:type="continuationSeparator" w:id="0">
    <w:p w:rsidR="00E70184" w:rsidRDefault="00E701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6D41B5">
      <w:trPr>
        <w:cantSplit/>
        <w:trHeight w:val="353"/>
      </w:trPr>
      <w:tc>
        <w:tcPr>
          <w:tcW w:w="1129" w:type="dxa"/>
          <w:vMerge w:val="restart"/>
          <w:vAlign w:val="center"/>
        </w:tcPr>
        <w:p w:rsidR="006D41B5" w:rsidRDefault="00A1136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D41B5" w:rsidRDefault="00A1136F">
          <w:pPr>
            <w:pStyle w:val="a5"/>
          </w:pPr>
          <w:r>
            <w:rPr>
              <w:lang w:val="kk-KZ"/>
            </w:rPr>
            <w:t>Д. СЕРІКБАЕВ атындағы ШЫҒЫС ҚАЗАҚСТАН ТЕХНИКАЛЫҚ УНИВЕРСИТЕТІ</w:t>
          </w:r>
        </w:p>
        <w:p w:rsidR="006D41B5" w:rsidRDefault="00A1136F">
          <w:pPr>
            <w:pStyle w:val="a5"/>
          </w:pPr>
          <w:r>
            <w:t>ВОСТОЧНО-КАЗАХСТАНСКИЙ ТЕХНИЧЕСКИЙ УНИВЕРСИСТЕТ им. Д. СЕРИКБАЕВА</w:t>
          </w:r>
        </w:p>
      </w:tc>
      <w:tc>
        <w:tcPr>
          <w:tcW w:w="1501" w:type="dxa"/>
          <w:vMerge w:val="restart"/>
          <w:vAlign w:val="center"/>
        </w:tcPr>
        <w:p w:rsidR="006D41B5" w:rsidRDefault="00A1136F">
          <w:pPr>
            <w:pStyle w:val="a5"/>
          </w:pPr>
          <w:r>
            <w:fldChar w:fldCharType="begin"/>
          </w:r>
          <w:r>
            <w:instrText>PAGE</w:instrText>
          </w:r>
          <w:r>
            <w:fldChar w:fldCharType="separate"/>
          </w:r>
          <w:r w:rsidR="00457A30">
            <w:rPr>
              <w:noProof/>
            </w:rPr>
            <w:t>10</w:t>
          </w:r>
          <w:r>
            <w:fldChar w:fldCharType="end"/>
          </w:r>
          <w:r>
            <w:t> бет </w:t>
          </w:r>
          <w:r>
            <w:fldChar w:fldCharType="begin"/>
          </w:r>
          <w:r>
            <w:instrText>NUMPAGES</w:instrText>
          </w:r>
          <w:r>
            <w:fldChar w:fldCharType="separate"/>
          </w:r>
          <w:r w:rsidR="00457A30">
            <w:rPr>
              <w:noProof/>
            </w:rPr>
            <w:t>14</w:t>
          </w:r>
          <w:r>
            <w:fldChar w:fldCharType="end"/>
          </w:r>
        </w:p>
        <w:p w:rsidR="006D41B5" w:rsidRDefault="00A1136F">
          <w:pPr>
            <w:pStyle w:val="a5"/>
          </w:pPr>
          <w:r>
            <w:t>Стр. </w:t>
          </w:r>
          <w:r>
            <w:fldChar w:fldCharType="begin"/>
          </w:r>
          <w:r>
            <w:instrText>PAGE</w:instrText>
          </w:r>
          <w:r>
            <w:fldChar w:fldCharType="separate"/>
          </w:r>
          <w:r w:rsidR="00457A30">
            <w:rPr>
              <w:noProof/>
            </w:rPr>
            <w:t>10</w:t>
          </w:r>
          <w:r>
            <w:fldChar w:fldCharType="end"/>
          </w:r>
          <w:r>
            <w:t> из </w:t>
          </w:r>
          <w:r>
            <w:fldChar w:fldCharType="begin"/>
          </w:r>
          <w:r>
            <w:instrText>NUMPAGES</w:instrText>
          </w:r>
          <w:r>
            <w:fldChar w:fldCharType="separate"/>
          </w:r>
          <w:r w:rsidR="00457A30">
            <w:rPr>
              <w:noProof/>
            </w:rPr>
            <w:t>14</w:t>
          </w:r>
          <w:r>
            <w:fldChar w:fldCharType="end"/>
          </w:r>
        </w:p>
      </w:tc>
    </w:tr>
    <w:tr w:rsidR="006D41B5">
      <w:trPr>
        <w:cantSplit/>
        <w:trHeight w:val="310"/>
      </w:trPr>
      <w:tc>
        <w:tcPr>
          <w:tcW w:w="1129" w:type="dxa"/>
          <w:vMerge/>
        </w:tcPr>
        <w:p w:rsidR="006D41B5" w:rsidRDefault="006D41B5">
          <w:pPr>
            <w:pStyle w:val="a3"/>
          </w:pPr>
        </w:p>
      </w:tc>
      <w:tc>
        <w:tcPr>
          <w:tcW w:w="1921" w:type="dxa"/>
          <w:vAlign w:val="center"/>
        </w:tcPr>
        <w:p w:rsidR="006D41B5" w:rsidRDefault="00A1136F">
          <w:pPr>
            <w:pStyle w:val="a5"/>
          </w:pPr>
          <w:r>
            <w:rPr>
              <w:lang w:val="kk-KZ"/>
            </w:rPr>
            <w:t>Сапа менеджменті жүйесі</w:t>
          </w:r>
        </w:p>
        <w:p w:rsidR="006D41B5" w:rsidRDefault="00A1136F">
          <w:pPr>
            <w:pStyle w:val="a5"/>
          </w:pPr>
          <w:r>
            <w:t>Система менеджмента качества</w:t>
          </w:r>
        </w:p>
      </w:tc>
      <w:tc>
        <w:tcPr>
          <w:tcW w:w="0" w:type="auto"/>
          <w:vAlign w:val="center"/>
        </w:tcPr>
        <w:p w:rsidR="006D41B5" w:rsidRDefault="00A1136F">
          <w:pPr>
            <w:pStyle w:val="a5"/>
          </w:pPr>
          <w:r>
            <w:t>II ШҚМТУ 701.01-III-2019</w:t>
          </w:r>
        </w:p>
        <w:p w:rsidR="006D41B5" w:rsidRDefault="00A1136F">
          <w:pPr>
            <w:pStyle w:val="a5"/>
          </w:pPr>
          <w:r>
            <w:rPr>
              <w:lang w:val="kk-KZ"/>
            </w:rPr>
            <w:t>Жұмыс оқу бағдарламасын (силлабусты) әзірлеу және рәсімдеу</w:t>
          </w:r>
        </w:p>
        <w:p w:rsidR="006D41B5" w:rsidRDefault="00A1136F">
          <w:pPr>
            <w:pStyle w:val="a5"/>
          </w:pPr>
          <w:r>
            <w:t>II ВКГТУ 701.01-III-2019</w:t>
          </w:r>
        </w:p>
        <w:p w:rsidR="006D41B5" w:rsidRDefault="00A1136F">
          <w:pPr>
            <w:pStyle w:val="a5"/>
          </w:pPr>
          <w:r>
            <w:t>Разработка и оформление учебно-методического комплекса дисциплины</w:t>
          </w:r>
        </w:p>
      </w:tc>
      <w:tc>
        <w:tcPr>
          <w:tcW w:w="1501" w:type="dxa"/>
          <w:vMerge/>
        </w:tcPr>
        <w:p w:rsidR="006D41B5" w:rsidRDefault="006D41B5">
          <w:pPr>
            <w:pStyle w:val="a3"/>
          </w:pPr>
        </w:p>
      </w:tc>
    </w:tr>
  </w:tbl>
  <w:p w:rsidR="006D41B5" w:rsidRDefault="006D41B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D41B5"/>
    <w:rsid w:val="00115605"/>
    <w:rsid w:val="001E145E"/>
    <w:rsid w:val="002A1E20"/>
    <w:rsid w:val="00457A30"/>
    <w:rsid w:val="006D41B5"/>
    <w:rsid w:val="00700492"/>
    <w:rsid w:val="00A1136F"/>
    <w:rsid w:val="00B2293C"/>
    <w:rsid w:val="00E34BB8"/>
    <w:rsid w:val="00E701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09578"/>
  <w15:docId w15:val="{F21CB99F-7674-4069-AD6F-B769123CF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34BB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34BB8"/>
    <w:rPr>
      <w:rFonts w:ascii="Tahoma" w:hAnsi="Tahoma" w:cs="Tahoma"/>
      <w:sz w:val="16"/>
      <w:szCs w:val="16"/>
    </w:rPr>
  </w:style>
  <w:style w:type="character" w:customStyle="1" w:styleId="FontStyle30">
    <w:name w:val="Font Style30"/>
    <w:rsid w:val="00E34BB8"/>
    <w:rPr>
      <w:rFonts w:ascii="Times New Roman" w:hAnsi="Times New Roman" w:cs="Times New Roman"/>
      <w:sz w:val="26"/>
      <w:szCs w:val="26"/>
    </w:rPr>
  </w:style>
  <w:style w:type="paragraph" w:customStyle="1" w:styleId="Style2">
    <w:name w:val="Style2"/>
    <w:basedOn w:val="a"/>
    <w:rsid w:val="00E34BB8"/>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2">
    <w:name w:val="Body Text Indent 2"/>
    <w:basedOn w:val="a"/>
    <w:link w:val="20"/>
    <w:rsid w:val="00115605"/>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115605"/>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14</Pages>
  <Words>2910</Words>
  <Characters>16593</Characters>
  <Application>Microsoft Office Word</Application>
  <DocSecurity>8</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2020-08-25T06:33:00Z</dcterms:created>
  <dcterms:modified xsi:type="dcterms:W3CDTF">2020-08-27T10:10:00Z</dcterms:modified>
</cp:coreProperties>
</file>